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9B" w:rsidRDefault="00D033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3080633</wp:posOffset>
                </wp:positionH>
                <wp:positionV relativeFrom="paragraph">
                  <wp:posOffset>-1298</wp:posOffset>
                </wp:positionV>
                <wp:extent cx="3212327" cy="1765190"/>
                <wp:effectExtent l="0" t="0" r="26670" b="2603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176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3AE" w:rsidRPr="00DB33D4" w:rsidRDefault="00D033AE" w:rsidP="00D033A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</w:pPr>
                            <w:r w:rsidRPr="00DB33D4">
                              <w:rPr>
                                <w:rFonts w:ascii="Cambria" w:hAnsi="Cambria"/>
                                <w:i/>
                                <w:color w:val="00264C"/>
                                <w:sz w:val="16"/>
                                <w:szCs w:val="16"/>
                              </w:rPr>
                              <w:t>Ministero della Pubblica Istruzione</w:t>
                            </w:r>
                            <w:r w:rsidRPr="00DB33D4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hAnsi="Cambria"/>
                                <w:i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934335" cy="516890"/>
                                  <wp:effectExtent l="0" t="0" r="0" b="0"/>
                                  <wp:docPr id="2" name="Immagine 2" descr="Descrizione: logo_Apice_Marro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logo_Apice_Marro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33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33AE" w:rsidRPr="00DB33D4" w:rsidRDefault="00D033AE" w:rsidP="00D033A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</w:pPr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>Scuola  dell’Infanzia, Primaria e Secondaria di primo grado</w:t>
                            </w:r>
                          </w:p>
                          <w:p w:rsidR="00D033AE" w:rsidRPr="00DB33D4" w:rsidRDefault="00D033AE" w:rsidP="00D033A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</w:pPr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 xml:space="preserve">Piazza della Sapienza –82021 APICE (BN)- </w:t>
                            </w:r>
                            <w:proofErr w:type="spellStart"/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>Tel.-fax</w:t>
                            </w:r>
                            <w:proofErr w:type="spellEnd"/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>- 0824-922063-</w:t>
                            </w:r>
                          </w:p>
                          <w:p w:rsidR="00D033AE" w:rsidRPr="00DB33D4" w:rsidRDefault="00D033AE" w:rsidP="00D033A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</w:pPr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 xml:space="preserve">C.M.- I.C.- BNIC81700B- C.M. - C.T.P. - BNCT705002- C.F. 92028910625 Con sede staccata comune di Paduli (BN) tel. 0824-928846- tel. e  fax 0824 927281e-mail: bnic81700b@istruzione.it  </w:t>
                            </w:r>
                            <w:proofErr w:type="spellStart"/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>Pec</w:t>
                            </w:r>
                            <w:proofErr w:type="spellEnd"/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</w:rPr>
                              <w:t>: bnic81700b@pec.istruzione.it</w:t>
                            </w:r>
                          </w:p>
                          <w:p w:rsidR="00D033AE" w:rsidRPr="00DB33D4" w:rsidRDefault="00D033AE" w:rsidP="00D033AE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DB33D4">
                              <w:rPr>
                                <w:rFonts w:ascii="Cambria" w:hAnsi="Cambria"/>
                                <w:i/>
                                <w:color w:val="603000"/>
                                <w:sz w:val="16"/>
                                <w:szCs w:val="16"/>
                                <w:lang w:val="en-US"/>
                              </w:rPr>
                              <w:t xml:space="preserve"> Web : </w:t>
                            </w:r>
                            <w:hyperlink r:id="rId7" w:history="1">
                              <w:r w:rsidRPr="00DB33D4">
                                <w:rPr>
                                  <w:rFonts w:ascii="Cambria" w:hAnsi="Cambria"/>
                                  <w:i/>
                                  <w:color w:val="0000FF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http://www.icapice.gov.it</w:t>
                              </w:r>
                            </w:hyperlink>
                          </w:p>
                          <w:p w:rsidR="00D033AE" w:rsidRPr="00D033AE" w:rsidRDefault="00D033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2.55pt;margin-top:-.1pt;width:252.9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">
                <v:textbox>
                  <w:txbxContent>
                    <w:p w:rsidR="00D033AE" w:rsidRPr="00DB33D4" w:rsidRDefault="00D033AE" w:rsidP="00D033AE">
                      <w:pPr>
                        <w:jc w:val="center"/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</w:pPr>
                      <w:r w:rsidRPr="00DB33D4">
                        <w:rPr>
                          <w:rFonts w:ascii="Cambria" w:hAnsi="Cambria"/>
                          <w:i/>
                          <w:color w:val="00264C"/>
                          <w:sz w:val="16"/>
                          <w:szCs w:val="16"/>
                        </w:rPr>
                        <w:t>Ministero della Pubblica Istruzione</w:t>
                      </w:r>
                      <w:r w:rsidRPr="00DB33D4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Cambria" w:hAnsi="Cambria"/>
                          <w:i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2934335" cy="516890"/>
                            <wp:effectExtent l="0" t="0" r="0" b="0"/>
                            <wp:docPr id="2" name="Immagine 2" descr="Descrizione: logo_Apice_Marro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logo_Apice_Marro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335" cy="51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33AE" w:rsidRPr="00DB33D4" w:rsidRDefault="00D033AE" w:rsidP="00D033AE">
                      <w:pPr>
                        <w:jc w:val="center"/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</w:pPr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>Scuola  dell’Infanzia, Primaria e Secondaria di primo grado</w:t>
                      </w:r>
                    </w:p>
                    <w:p w:rsidR="00D033AE" w:rsidRPr="00DB33D4" w:rsidRDefault="00D033AE" w:rsidP="00D033AE">
                      <w:pPr>
                        <w:jc w:val="center"/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</w:pPr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 xml:space="preserve">Piazza della Sapienza –82021 APICE (BN)- </w:t>
                      </w:r>
                      <w:proofErr w:type="spellStart"/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>Tel.-fax</w:t>
                      </w:r>
                      <w:proofErr w:type="spellEnd"/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>- 0824-922063-</w:t>
                      </w:r>
                    </w:p>
                    <w:p w:rsidR="00D033AE" w:rsidRPr="00DB33D4" w:rsidRDefault="00D033AE" w:rsidP="00D033AE">
                      <w:pPr>
                        <w:jc w:val="center"/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</w:pPr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 xml:space="preserve">C.M.- I.C.- BNIC81700B- C.M. - C.T.P. - BNCT705002- C.F. 92028910625 Con sede staccata comune di Paduli (BN) tel. 0824-928846- tel. e  fax 0824 927281e-mail: bnic81700b@istruzione.it  </w:t>
                      </w:r>
                      <w:proofErr w:type="spellStart"/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>Pec</w:t>
                      </w:r>
                      <w:proofErr w:type="spellEnd"/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</w:rPr>
                        <w:t>: bnic81700b@pec.istruzione.it</w:t>
                      </w:r>
                    </w:p>
                    <w:p w:rsidR="00D033AE" w:rsidRPr="00DB33D4" w:rsidRDefault="00D033AE" w:rsidP="00D033AE">
                      <w:pPr>
                        <w:jc w:val="center"/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  <w:lang w:val="en-US"/>
                        </w:rPr>
                        <w:t>Sito</w:t>
                      </w:r>
                      <w:proofErr w:type="spellEnd"/>
                      <w:r w:rsidRPr="00DB33D4">
                        <w:rPr>
                          <w:rFonts w:ascii="Cambria" w:hAnsi="Cambria"/>
                          <w:i/>
                          <w:color w:val="603000"/>
                          <w:sz w:val="16"/>
                          <w:szCs w:val="16"/>
                          <w:lang w:val="en-US"/>
                        </w:rPr>
                        <w:t xml:space="preserve"> Web : </w:t>
                      </w:r>
                      <w:hyperlink r:id="rId9" w:history="1">
                        <w:r w:rsidRPr="00DB33D4">
                          <w:rPr>
                            <w:rFonts w:ascii="Cambria" w:hAnsi="Cambria"/>
                            <w:i/>
                            <w:color w:val="0000FF"/>
                            <w:sz w:val="16"/>
                            <w:szCs w:val="16"/>
                            <w:u w:val="single"/>
                            <w:lang w:val="en-US"/>
                          </w:rPr>
                          <w:t>http://www.icapice.gov.it</w:t>
                        </w:r>
                      </w:hyperlink>
                    </w:p>
                    <w:p w:rsidR="00D033AE" w:rsidRPr="00D033AE" w:rsidRDefault="00D033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F2EE69" wp14:editId="467935A5">
            <wp:extent cx="3124862" cy="1853550"/>
            <wp:effectExtent l="0" t="0" r="0" b="0"/>
            <wp:docPr id="1" name="Immagine 1" descr="logo sport di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ort di clas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61" cy="18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AE" w:rsidRDefault="00D033AE"/>
    <w:p w:rsidR="000D6D1C" w:rsidRPr="000D6D1C" w:rsidRDefault="000D6D1C" w:rsidP="000D6D1C">
      <w:pPr>
        <w:spacing w:after="200" w:line="276" w:lineRule="auto"/>
        <w:jc w:val="both"/>
        <w:rPr>
          <w:bCs/>
          <w:sz w:val="20"/>
          <w:szCs w:val="20"/>
        </w:rPr>
      </w:pPr>
      <w:r w:rsidRPr="000D6D1C">
        <w:rPr>
          <w:bCs/>
          <w:sz w:val="20"/>
          <w:szCs w:val="20"/>
        </w:rPr>
        <w:t>Sport di Classe, ormai alla sua terza edizione, è un progetto promosso e realizzato da MIUR e CONI, in collaborazione con il CIP, che ha come obiettivo la valorizzazione dell’educazione fisica e sportiva nella scuola primaria per le sue valenze trasversali e per la promozione di sti</w:t>
      </w:r>
      <w:r>
        <w:rPr>
          <w:bCs/>
          <w:sz w:val="20"/>
          <w:szCs w:val="20"/>
        </w:rPr>
        <w:t xml:space="preserve">li di vita corretti e </w:t>
      </w:r>
      <w:proofErr w:type="spellStart"/>
      <w:r>
        <w:rPr>
          <w:bCs/>
          <w:sz w:val="20"/>
          <w:szCs w:val="20"/>
        </w:rPr>
        <w:t>salutari.</w:t>
      </w:r>
      <w:r w:rsidRPr="000D6D1C">
        <w:rPr>
          <w:bCs/>
          <w:sz w:val="20"/>
          <w:szCs w:val="20"/>
        </w:rPr>
        <w:t>In</w:t>
      </w:r>
      <w:proofErr w:type="spellEnd"/>
      <w:r w:rsidRPr="000D6D1C">
        <w:rPr>
          <w:bCs/>
          <w:sz w:val="20"/>
          <w:szCs w:val="20"/>
        </w:rPr>
        <w:t xml:space="preserve"> sintesi, il progetto prevede la presenza di un Tutor sportivo scolastico, l’organizzazione dei giochi di primavera e di fine anno, percorsi valoriali sui valori educativi dello sport, e contenuti didattici per lo sviluppo di percorsi motori coerenti con le indicazioni curriculari e con attenzione all’i</w:t>
      </w:r>
      <w:r>
        <w:rPr>
          <w:bCs/>
          <w:sz w:val="20"/>
          <w:szCs w:val="20"/>
        </w:rPr>
        <w:t xml:space="preserve">nclusione dei ragazzi disabili. </w:t>
      </w:r>
      <w:r w:rsidRPr="000D6D1C">
        <w:rPr>
          <w:bCs/>
          <w:sz w:val="20"/>
          <w:szCs w:val="20"/>
        </w:rPr>
        <w:t>Il progetto è aperto a tutte le scuole primarie interessate, requisito di partecipazione è l’inserimento da parte della scuola di due ore a settimana di attività motoria nella programmazione formativa (PTOF).</w:t>
      </w:r>
      <w:r>
        <w:rPr>
          <w:bCs/>
          <w:sz w:val="20"/>
          <w:szCs w:val="20"/>
        </w:rPr>
        <w:t xml:space="preserve"> (</w:t>
      </w:r>
      <w:r w:rsidRPr="000D6D1C">
        <w:rPr>
          <w:bCs/>
          <w:sz w:val="20"/>
          <w:szCs w:val="20"/>
        </w:rPr>
        <w:t>MIUR.AOODGSIP.REGISTRO UFFICIALE(U).0006911.21-09-2016</w:t>
      </w:r>
      <w:r>
        <w:rPr>
          <w:bCs/>
          <w:sz w:val="20"/>
          <w:szCs w:val="20"/>
        </w:rPr>
        <w:t>)</w:t>
      </w:r>
    </w:p>
    <w:p w:rsidR="00D033AE" w:rsidRPr="00D033AE" w:rsidRDefault="00D033AE" w:rsidP="000D6D1C">
      <w:pPr>
        <w:spacing w:after="200" w:line="276" w:lineRule="auto"/>
        <w:jc w:val="both"/>
      </w:pPr>
      <w:r w:rsidRPr="00D033AE">
        <w:rPr>
          <w:b/>
          <w:bCs/>
        </w:rPr>
        <w:t>Sport di Classe</w:t>
      </w:r>
      <w:r w:rsidRPr="00D033AE">
        <w:t> è un progetto, promosso e realizzato dal Ministero dell’Istruzione, Università e Ricerca e dal Coni, che si offre al mondo della scuola </w:t>
      </w:r>
      <w:r w:rsidRPr="00D033AE">
        <w:rPr>
          <w:b/>
          <w:bCs/>
        </w:rPr>
        <w:t>quale risposta concreta</w:t>
      </w:r>
      <w:r w:rsidRPr="00D033AE">
        <w:t> </w:t>
      </w:r>
      <w:r>
        <w:rPr>
          <w:b/>
          <w:bCs/>
        </w:rPr>
        <w:t xml:space="preserve">e </w:t>
      </w:r>
      <w:r w:rsidRPr="00D033AE">
        <w:rPr>
          <w:b/>
          <w:bCs/>
        </w:rPr>
        <w:t>coordinata</w:t>
      </w:r>
      <w:r>
        <w:rPr>
          <w:b/>
          <w:bCs/>
        </w:rPr>
        <w:t xml:space="preserve"> </w:t>
      </w:r>
      <w:r w:rsidRPr="00D033AE">
        <w:t>all’esigenza di </w:t>
      </w:r>
      <w:r w:rsidRPr="00D033AE">
        <w:rPr>
          <w:b/>
          <w:bCs/>
        </w:rPr>
        <w:t>diffondere l’educazione fisica e sportiva fin dalla primaria</w:t>
      </w:r>
      <w:r w:rsidRPr="00D033AE">
        <w:t> per favorire i processi educativi e formativi delle giovani generazioni.</w:t>
      </w:r>
    </w:p>
    <w:p w:rsidR="00D033AE" w:rsidRPr="00D033AE" w:rsidRDefault="00D033AE" w:rsidP="00D033AE">
      <w:pPr>
        <w:spacing w:after="200" w:line="276" w:lineRule="auto"/>
      </w:pPr>
      <w:r w:rsidRPr="00D033AE">
        <w:rPr>
          <w:b/>
          <w:bCs/>
        </w:rPr>
        <w:t>Finalità</w:t>
      </w:r>
      <w:r w:rsidRPr="00D033AE">
        <w:br/>
        <w:t>Nello specifico, il </w:t>
      </w:r>
      <w:r w:rsidRPr="00D033AE">
        <w:rPr>
          <w:b/>
          <w:bCs/>
        </w:rPr>
        <w:t>modello di intervento</w:t>
      </w:r>
      <w:r w:rsidRPr="00D033AE">
        <w:t> delineato ha l’obiettivo di:</w:t>
      </w:r>
    </w:p>
    <w:p w:rsidR="00D033AE" w:rsidRPr="00D033AE" w:rsidRDefault="00D033AE" w:rsidP="00D033AE">
      <w:pPr>
        <w:numPr>
          <w:ilvl w:val="0"/>
          <w:numId w:val="1"/>
        </w:numPr>
        <w:spacing w:after="200" w:line="276" w:lineRule="auto"/>
      </w:pPr>
      <w:r w:rsidRPr="00D033AE">
        <w:t>dare la possibilità di partecipazione a tutte le scuole primarie d’Italia</w:t>
      </w:r>
    </w:p>
    <w:p w:rsidR="00D033AE" w:rsidRPr="00D033AE" w:rsidRDefault="00D033AE" w:rsidP="00D033AE">
      <w:pPr>
        <w:numPr>
          <w:ilvl w:val="0"/>
          <w:numId w:val="1"/>
        </w:numPr>
        <w:spacing w:after="200" w:line="276" w:lineRule="auto"/>
      </w:pPr>
      <w:r w:rsidRPr="00D033AE">
        <w:t>coinvolgere tutte le classi dalla 1^ alla 5^</w:t>
      </w:r>
    </w:p>
    <w:p w:rsidR="00D033AE" w:rsidRPr="00D033AE" w:rsidRDefault="00D033AE" w:rsidP="00D033AE">
      <w:pPr>
        <w:numPr>
          <w:ilvl w:val="0"/>
          <w:numId w:val="1"/>
        </w:numPr>
        <w:spacing w:after="200" w:line="276" w:lineRule="auto"/>
      </w:pPr>
      <w:r w:rsidRPr="00D033AE">
        <w:t>coprire l’intero anno scolastico</w:t>
      </w:r>
    </w:p>
    <w:p w:rsidR="00D033AE" w:rsidRPr="00D033AE" w:rsidRDefault="00D033AE" w:rsidP="00D033AE">
      <w:pPr>
        <w:numPr>
          <w:ilvl w:val="0"/>
          <w:numId w:val="1"/>
        </w:numPr>
        <w:spacing w:after="200" w:line="276" w:lineRule="auto"/>
      </w:pPr>
      <w:r w:rsidRPr="00D033AE">
        <w:t>promuovere l’adozione delle 2 ore settimanali di educazione fisica nella scuola primaria</w:t>
      </w:r>
    </w:p>
    <w:p w:rsidR="00D033AE" w:rsidRPr="00D033AE" w:rsidRDefault="00D033AE" w:rsidP="00D033AE">
      <w:pPr>
        <w:numPr>
          <w:ilvl w:val="0"/>
          <w:numId w:val="1"/>
        </w:numPr>
        <w:spacing w:after="200" w:line="276" w:lineRule="auto"/>
      </w:pPr>
      <w:r w:rsidRPr="00D033AE">
        <w:t>promuovere i valori educativi dello sport</w:t>
      </w:r>
    </w:p>
    <w:p w:rsidR="00D033AE" w:rsidRPr="00D033AE" w:rsidRDefault="00D033AE" w:rsidP="00D033AE">
      <w:pPr>
        <w:numPr>
          <w:ilvl w:val="0"/>
          <w:numId w:val="1"/>
        </w:numPr>
        <w:spacing w:after="200" w:line="276" w:lineRule="auto"/>
      </w:pPr>
      <w:r w:rsidRPr="00D033AE">
        <w:t>motivare le giovani generazioni all’attività motoria e fisica</w:t>
      </w:r>
    </w:p>
    <w:p w:rsidR="00D033AE" w:rsidRPr="00D033AE" w:rsidRDefault="00D033AE" w:rsidP="00D033AE">
      <w:pPr>
        <w:spacing w:after="200" w:line="276" w:lineRule="auto"/>
      </w:pPr>
      <w:r w:rsidRPr="00D033AE">
        <w:rPr>
          <w:b/>
          <w:bCs/>
        </w:rPr>
        <w:t>Destinatari</w:t>
      </w:r>
      <w:r w:rsidRPr="00D033AE">
        <w:rPr>
          <w:b/>
          <w:bCs/>
        </w:rPr>
        <w:br/>
      </w:r>
      <w:r w:rsidRPr="00D033AE">
        <w:t>Tutte le scuole primarie italiane. Il progetto è infatti rivolto agli alunni, agli insegnanti, ai dirigenti scolastici.</w:t>
      </w:r>
    </w:p>
    <w:p w:rsidR="00D033AE" w:rsidRPr="00D033AE" w:rsidRDefault="00D033AE" w:rsidP="00D033AE">
      <w:pPr>
        <w:spacing w:after="200" w:line="276" w:lineRule="auto"/>
        <w:rPr>
          <w:b/>
          <w:bCs/>
        </w:rPr>
      </w:pPr>
      <w:r w:rsidRPr="00D033AE">
        <w:rPr>
          <w:b/>
          <w:bCs/>
        </w:rPr>
        <w:t>Il progetto in sintesi </w:t>
      </w:r>
    </w:p>
    <w:tbl>
      <w:tblPr>
        <w:tblW w:w="10515" w:type="dxa"/>
        <w:shd w:val="clear" w:color="auto" w:fill="F4F2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7"/>
        <w:gridCol w:w="5258"/>
      </w:tblGrid>
      <w:tr w:rsidR="00D033AE" w:rsidRPr="00D033AE" w:rsidTr="00D033AE">
        <w:tc>
          <w:tcPr>
            <w:tcW w:w="105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97A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3AE" w:rsidRPr="00D033AE" w:rsidRDefault="00D033AE" w:rsidP="00D033AE">
            <w:pPr>
              <w:spacing w:after="200" w:line="276" w:lineRule="auto"/>
              <w:rPr>
                <w:b/>
                <w:bCs/>
              </w:rPr>
            </w:pPr>
            <w:r w:rsidRPr="00D033AE">
              <w:rPr>
                <w:b/>
                <w:bCs/>
              </w:rPr>
              <w:t>Il Tutor sportivo</w:t>
            </w:r>
          </w:p>
        </w:tc>
      </w:tr>
      <w:tr w:rsidR="00D033AE" w:rsidRPr="00D033AE" w:rsidTr="00D033AE">
        <w:tc>
          <w:tcPr>
            <w:tcW w:w="105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4F2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3AE" w:rsidRPr="00D033AE" w:rsidRDefault="00D033AE" w:rsidP="00D033AE">
            <w:pPr>
              <w:spacing w:after="200" w:line="276" w:lineRule="auto"/>
            </w:pPr>
            <w:r w:rsidRPr="00D033AE">
              <w:rPr>
                <w:b/>
                <w:bCs/>
              </w:rPr>
              <w:t>Una figura specializzata inserita all’interno della scuola primaria</w:t>
            </w:r>
            <w:r w:rsidRPr="00D033AE">
              <w:t> che supporta  il dirigente scolastico e gli insegnanti sull'attività motoria e sportiva.</w:t>
            </w:r>
          </w:p>
        </w:tc>
      </w:tr>
      <w:tr w:rsidR="00D033AE" w:rsidRPr="00D033AE" w:rsidTr="00D033AE"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97A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3AE" w:rsidRPr="00D033AE" w:rsidRDefault="00D033AE" w:rsidP="00D033AE">
            <w:pPr>
              <w:spacing w:after="200" w:line="276" w:lineRule="auto"/>
              <w:rPr>
                <w:b/>
                <w:bCs/>
              </w:rPr>
            </w:pPr>
            <w:r w:rsidRPr="00D033AE">
              <w:rPr>
                <w:b/>
                <w:bCs/>
              </w:rPr>
              <w:lastRenderedPageBreak/>
              <w:t>Il Percorso valoriale</w:t>
            </w:r>
          </w:p>
        </w:tc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97A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F" w:rsidRPr="00D033AE" w:rsidRDefault="00D033AE" w:rsidP="00D033AE">
            <w:pPr>
              <w:spacing w:after="200" w:line="276" w:lineRule="auto"/>
              <w:rPr>
                <w:b/>
                <w:bCs/>
              </w:rPr>
            </w:pPr>
            <w:r w:rsidRPr="00D033AE">
              <w:rPr>
                <w:b/>
                <w:bCs/>
              </w:rPr>
              <w:t>I Giochi</w:t>
            </w:r>
          </w:p>
        </w:tc>
      </w:tr>
      <w:tr w:rsidR="00D033AE" w:rsidRPr="00D033AE" w:rsidTr="00D033AE"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4F2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F" w:rsidRPr="00D033AE" w:rsidRDefault="00D033AE" w:rsidP="00D033AE">
            <w:pPr>
              <w:spacing w:after="200" w:line="276" w:lineRule="auto"/>
            </w:pPr>
            <w:r w:rsidRPr="00D033AE">
              <w:t>Un’occasione per veicolare messaggi e stimolare la riflessione dei ragazzi sui </w:t>
            </w:r>
            <w:r w:rsidRPr="00D033AE">
              <w:rPr>
                <w:b/>
                <w:bCs/>
              </w:rPr>
              <w:t>valori educativi dello Sport.</w:t>
            </w:r>
          </w:p>
        </w:tc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4F2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3AE" w:rsidRPr="00D033AE" w:rsidRDefault="00D033AE" w:rsidP="00D033AE">
            <w:pPr>
              <w:spacing w:after="200" w:line="276" w:lineRule="auto"/>
            </w:pPr>
            <w:r w:rsidRPr="00D033AE">
              <w:rPr>
                <w:b/>
                <w:bCs/>
              </w:rPr>
              <w:t>I Giochi di primavera e di fine anno</w:t>
            </w:r>
            <w:r w:rsidRPr="00D033AE">
              <w:t xml:space="preserve">, rappresentano un momento di promozione dell’Educazione fisica e dei valori dello </w:t>
            </w:r>
            <w:proofErr w:type="spellStart"/>
            <w:r w:rsidRPr="00D033AE">
              <w:t>sport.</w:t>
            </w:r>
            <w:r w:rsidRPr="00D033AE">
              <w:rPr>
                <w:b/>
                <w:bCs/>
              </w:rPr>
              <w:t>Sono</w:t>
            </w:r>
            <w:proofErr w:type="spellEnd"/>
            <w:r w:rsidRPr="00D033AE">
              <w:rPr>
                <w:b/>
                <w:bCs/>
              </w:rPr>
              <w:t xml:space="preserve"> delle vere e proprie feste di sport a scuola.</w:t>
            </w:r>
          </w:p>
        </w:tc>
      </w:tr>
      <w:tr w:rsidR="00D033AE" w:rsidRPr="00D033AE" w:rsidTr="00D033AE"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97A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3AE" w:rsidRPr="00D033AE" w:rsidRDefault="00D033AE" w:rsidP="00D033AE">
            <w:pPr>
              <w:spacing w:after="200" w:line="276" w:lineRule="auto"/>
              <w:rPr>
                <w:b/>
                <w:bCs/>
              </w:rPr>
            </w:pPr>
            <w:r w:rsidRPr="00D033AE">
              <w:rPr>
                <w:b/>
                <w:bCs/>
              </w:rPr>
              <w:t>La Formazione</w:t>
            </w:r>
          </w:p>
        </w:tc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97AC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F" w:rsidRPr="00D033AE" w:rsidRDefault="00D033AE" w:rsidP="00D033AE">
            <w:pPr>
              <w:spacing w:after="200" w:line="276" w:lineRule="auto"/>
              <w:rPr>
                <w:b/>
                <w:bCs/>
              </w:rPr>
            </w:pPr>
            <w:r w:rsidRPr="00D033AE">
              <w:rPr>
                <w:b/>
                <w:bCs/>
              </w:rPr>
              <w:t>Le Attrezzature sportive</w:t>
            </w:r>
          </w:p>
        </w:tc>
      </w:tr>
      <w:tr w:rsidR="00D033AE" w:rsidRPr="00D033AE" w:rsidTr="00D033AE"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4F2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3AE" w:rsidRPr="00D033AE" w:rsidRDefault="00D033AE" w:rsidP="00D033AE">
            <w:pPr>
              <w:numPr>
                <w:ilvl w:val="0"/>
                <w:numId w:val="2"/>
              </w:numPr>
              <w:spacing w:after="200" w:line="276" w:lineRule="auto"/>
            </w:pPr>
            <w:r w:rsidRPr="00D033AE">
              <w:rPr>
                <w:b/>
                <w:bCs/>
              </w:rPr>
              <w:t>iniziale ed in itinere</w:t>
            </w:r>
            <w:r w:rsidRPr="00D033AE">
              <w:t> dei Tutor partecipanti</w:t>
            </w:r>
          </w:p>
          <w:p w:rsidR="00D033AE" w:rsidRPr="00D033AE" w:rsidRDefault="00D033AE" w:rsidP="00D033AE">
            <w:pPr>
              <w:numPr>
                <w:ilvl w:val="0"/>
                <w:numId w:val="2"/>
              </w:numPr>
              <w:spacing w:after="200" w:line="276" w:lineRule="auto"/>
            </w:pPr>
            <w:r w:rsidRPr="00D033AE">
              <w:rPr>
                <w:b/>
                <w:bCs/>
              </w:rPr>
              <w:t>sul campo</w:t>
            </w:r>
            <w:r w:rsidRPr="00D033AE">
              <w:t> dell’insegnante titolare delle due ore di educazione fisica.</w:t>
            </w:r>
          </w:p>
        </w:tc>
        <w:tc>
          <w:tcPr>
            <w:tcW w:w="5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4F2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F" w:rsidRPr="00D033AE" w:rsidRDefault="00D033AE" w:rsidP="00D033AE">
            <w:pPr>
              <w:spacing w:after="200" w:line="276" w:lineRule="auto"/>
            </w:pPr>
            <w:r w:rsidRPr="00D033AE">
              <w:t>Prevista una fornitura di attrezzature sportive </w:t>
            </w:r>
            <w:r w:rsidRPr="00D033AE">
              <w:rPr>
                <w:b/>
                <w:bCs/>
              </w:rPr>
              <w:t>ai nuovi Istituti partecipanti</w:t>
            </w:r>
            <w:r w:rsidRPr="00D033AE">
              <w:t> per il miglior svolgimento dell’attività a scuola.</w:t>
            </w:r>
          </w:p>
        </w:tc>
      </w:tr>
    </w:tbl>
    <w:p w:rsidR="00D033AE" w:rsidRDefault="00D033AE"/>
    <w:p w:rsidR="000D6D1C" w:rsidRDefault="000D6D1C">
      <w:r>
        <w:rPr>
          <w:noProof/>
        </w:rPr>
        <w:drawing>
          <wp:inline distT="0" distB="0" distL="0" distR="0" wp14:anchorId="7C78874D" wp14:editId="107605A9">
            <wp:extent cx="6416702" cy="4420925"/>
            <wp:effectExtent l="0" t="0" r="0" b="0"/>
            <wp:docPr id="3" name="Immagine 3" descr="governance sport di class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ance sport di classe 20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564" cy="44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1C" w:rsidRPr="000D6D1C" w:rsidRDefault="000D6D1C" w:rsidP="000D6D1C"/>
    <w:p w:rsidR="000D6D1C" w:rsidRDefault="000D6D1C" w:rsidP="000D6D1C"/>
    <w:p w:rsidR="000D6D1C" w:rsidRPr="000D6D1C" w:rsidRDefault="000D6D1C" w:rsidP="000D6D1C">
      <w:pPr>
        <w:shd w:val="clear" w:color="auto" w:fill="F4F2EE"/>
        <w:rPr>
          <w:rFonts w:ascii="Comic Sans MS" w:hAnsi="Comic Sans MS"/>
          <w:color w:val="087BBD"/>
          <w:sz w:val="38"/>
          <w:szCs w:val="38"/>
        </w:rPr>
      </w:pPr>
      <w:r w:rsidRPr="000D6D1C">
        <w:rPr>
          <w:rFonts w:ascii="Comic Sans MS" w:hAnsi="Comic Sans MS"/>
          <w:color w:val="087BBD"/>
          <w:sz w:val="38"/>
          <w:szCs w:val="38"/>
        </w:rPr>
        <w:t>Compiti del tutor sportivo</w:t>
      </w:r>
    </w:p>
    <w:p w:rsidR="000D6D1C" w:rsidRPr="000D6D1C" w:rsidRDefault="000D6D1C" w:rsidP="000D6D1C">
      <w:pPr>
        <w:shd w:val="clear" w:color="auto" w:fill="F4F2EE"/>
        <w:spacing w:before="100" w:beforeAutospacing="1" w:after="100" w:afterAutospacing="1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b/>
          <w:bCs/>
          <w:color w:val="323A45"/>
          <w:sz w:val="21"/>
          <w:szCs w:val="21"/>
        </w:rPr>
        <w:t>Il Tutor Sportivo ha il compito di partecipare alle attività del Centro Sportivo Scolastico (CSS) per la scuola primaria</w:t>
      </w:r>
      <w:r w:rsidRPr="000D6D1C">
        <w:rPr>
          <w:rFonts w:ascii="Arial" w:hAnsi="Arial" w:cs="Arial"/>
          <w:color w:val="323A45"/>
          <w:sz w:val="21"/>
          <w:szCs w:val="21"/>
        </w:rPr>
        <w:t>, fornendo supporto organizzativo/metodologico/didattico, secondo le linee programmatiche dettate dall’Organismo Nazionale per lo Sport a Scuola.  In particolare: 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lastRenderedPageBreak/>
        <w:t>collabora alla progettazione delle attività didattiche, alla programmazione e realizzazione delle attività motorie e sportive scolastiche, in coordinamento con Dirigente scolastico, insegnante di classe, Referente di Istituto per lo Sport a Scuola, referente di educazione fisica di plesso e docenti di educazione fisica;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fornisce esemplificazioni operative in orario curricolare, due ore al mese per ciascuna classe assegnata, in compresenza con il docente di classe;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partecipa all’individuazione di strategie per la partecipazione attiva e l’inclusione degli alunni con Bisogni Educativi Speciali (BES) e con disabilità;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favorisce la razionalizzazione delle collaborazioni con Organismi Sportivi del territorio in coerenza con il Piano Triennale dell’Offerta Formativa (PTOF);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supporta la realizzazione del percorso valoriale previsto dal progetto;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garantisce la programmazione, l’organizzazione e la presenza in occasione dei Giochi di primavera e di fine anno scolastico;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condivide il piano di informazione previsto dal progetto, con il Dirigente Scolastico, i docenti di classe ed i Referenti per l’Educazione fisica di plesso;</w:t>
      </w:r>
    </w:p>
    <w:p w:rsidR="000D6D1C" w:rsidRPr="000D6D1C" w:rsidRDefault="000D6D1C" w:rsidP="000D6D1C">
      <w:pPr>
        <w:numPr>
          <w:ilvl w:val="0"/>
          <w:numId w:val="3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 w:rsidRPr="000D6D1C">
        <w:rPr>
          <w:rFonts w:ascii="Arial" w:hAnsi="Arial" w:cs="Arial"/>
          <w:color w:val="323A45"/>
          <w:sz w:val="21"/>
          <w:szCs w:val="21"/>
        </w:rPr>
        <w:t>partecipa obbligatoriamente ai moduli formativi regionali e territoriali curati dagli Organismi Regionali per lo Sport a Scuola che si avvalgono della Scuola Regionale dello Sport del CONI.</w:t>
      </w:r>
    </w:p>
    <w:p w:rsidR="000D6D1C" w:rsidRDefault="000D6D1C" w:rsidP="000D6D1C">
      <w:pPr>
        <w:pStyle w:val="NormaleWeb"/>
        <w:shd w:val="clear" w:color="auto" w:fill="F4F2EE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I Giochi rappresentano un momento di promozione dell’Educazione fisica e dei valori dello Sport.</w:t>
      </w:r>
    </w:p>
    <w:p w:rsidR="000D6D1C" w:rsidRDefault="000D6D1C" w:rsidP="000D6D1C">
      <w:pPr>
        <w:pStyle w:val="NormaleWeb"/>
        <w:shd w:val="clear" w:color="auto" w:fill="F4F2EE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Coinvolgendo tutte le classi partecipanti al progetto, i Giochi di Primavera e Fine Anno diventano due importanti momenti del percorso educativo destinati agli alunni sotto forma di vere e proprie feste dello sport a scuola.</w:t>
      </w:r>
    </w:p>
    <w:p w:rsidR="000D6D1C" w:rsidRDefault="000D6D1C" w:rsidP="000D6D1C">
      <w:pPr>
        <w:pStyle w:val="NormaleWeb"/>
        <w:shd w:val="clear" w:color="auto" w:fill="F4F2EE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In particolare i Giochi sono occasione di:</w:t>
      </w:r>
    </w:p>
    <w:p w:rsidR="000D6D1C" w:rsidRDefault="000D6D1C" w:rsidP="000D6D1C">
      <w:pPr>
        <w:numPr>
          <w:ilvl w:val="0"/>
          <w:numId w:val="4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festa e divertimento per TUTTI gli alunni e per la scuola in un contesto ludico e gioioso;</w:t>
      </w:r>
    </w:p>
    <w:p w:rsidR="000D6D1C" w:rsidRDefault="000D6D1C" w:rsidP="000D6D1C">
      <w:pPr>
        <w:numPr>
          <w:ilvl w:val="0"/>
          <w:numId w:val="4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inclusione/integrazione di tutte le diversità che la scuola accoglie (disabilità, bisogni educativi speciali);</w:t>
      </w:r>
    </w:p>
    <w:p w:rsidR="000D6D1C" w:rsidRDefault="000D6D1C" w:rsidP="000D6D1C">
      <w:pPr>
        <w:numPr>
          <w:ilvl w:val="0"/>
          <w:numId w:val="4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 xml:space="preserve">conoscenza e avvicinamento degli allievi alla bellezza del gioco e del </w:t>
      </w:r>
      <w:proofErr w:type="spellStart"/>
      <w:r>
        <w:rPr>
          <w:rFonts w:ascii="Arial" w:hAnsi="Arial" w:cs="Arial"/>
          <w:color w:val="323A45"/>
          <w:sz w:val="21"/>
          <w:szCs w:val="21"/>
        </w:rPr>
        <w:t>giocosport</w:t>
      </w:r>
      <w:proofErr w:type="spellEnd"/>
      <w:r>
        <w:rPr>
          <w:rFonts w:ascii="Arial" w:hAnsi="Arial" w:cs="Arial"/>
          <w:color w:val="323A45"/>
          <w:sz w:val="21"/>
          <w:szCs w:val="21"/>
        </w:rPr>
        <w:t>;</w:t>
      </w:r>
    </w:p>
    <w:p w:rsidR="000D6D1C" w:rsidRDefault="000D6D1C" w:rsidP="000D6D1C">
      <w:pPr>
        <w:pStyle w:val="NormaleWeb"/>
        <w:shd w:val="clear" w:color="auto" w:fill="F4F2EE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e opportunità privilegiate per:</w:t>
      </w:r>
    </w:p>
    <w:p w:rsidR="000D6D1C" w:rsidRDefault="000D6D1C" w:rsidP="000D6D1C">
      <w:pPr>
        <w:numPr>
          <w:ilvl w:val="0"/>
          <w:numId w:val="5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«far vivere» agli alunni i valori educativi dello sport, in grado di veicolare il senso del fair-play come scelta di vita, nel rispetto anche della salute e dell’ambiente;</w:t>
      </w:r>
    </w:p>
    <w:p w:rsidR="000D6D1C" w:rsidRDefault="000D6D1C" w:rsidP="000D6D1C">
      <w:pPr>
        <w:numPr>
          <w:ilvl w:val="0"/>
          <w:numId w:val="5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creare una alleanza educativa tra la scuola, le famiglie, il territorio e il movimento sportivo volta a promuovere una corretta «cultura sportiva»;</w:t>
      </w:r>
    </w:p>
    <w:p w:rsidR="000D6D1C" w:rsidRDefault="000D6D1C" w:rsidP="000D6D1C">
      <w:pPr>
        <w:numPr>
          <w:ilvl w:val="0"/>
          <w:numId w:val="5"/>
        </w:numPr>
        <w:shd w:val="clear" w:color="auto" w:fill="F4F2EE"/>
        <w:spacing w:before="100" w:beforeAutospacing="1" w:after="100" w:afterAutospacing="1"/>
        <w:ind w:left="0"/>
        <w:rPr>
          <w:rFonts w:ascii="Arial" w:hAnsi="Arial" w:cs="Arial"/>
          <w:color w:val="323A45"/>
          <w:sz w:val="21"/>
          <w:szCs w:val="21"/>
        </w:rPr>
      </w:pPr>
      <w:r>
        <w:rPr>
          <w:rFonts w:ascii="Arial" w:hAnsi="Arial" w:cs="Arial"/>
          <w:color w:val="323A45"/>
          <w:sz w:val="21"/>
          <w:szCs w:val="21"/>
        </w:rPr>
        <w:t>dare visibilità ai percorsi progettuali interdisciplinari e trasversali realizzati dai docenti nell’ambito del Centro Sportivo Scolastico.</w:t>
      </w:r>
    </w:p>
    <w:p w:rsidR="000D6D1C" w:rsidRDefault="000D6D1C" w:rsidP="000D6D1C">
      <w:pPr>
        <w:jc w:val="both"/>
      </w:pPr>
      <w:r>
        <w:t xml:space="preserve">I Giochi rappresentano anche un’occasione per stimolare la riflessione dei ragazzi e veicolare i valori educativi dello sport (corretti stili di vita, inclusione, integrazione, fair play, </w:t>
      </w:r>
      <w:proofErr w:type="spellStart"/>
      <w:r>
        <w:t>ecc</w:t>
      </w:r>
      <w:proofErr w:type="spellEnd"/>
      <w:r>
        <w:t>). Ogni edizione dei Giochi verrà contraddistinta da un VALORE CHIAVE sul quale le classi saranno invitate  a sviluppare un percorso educativo attraverso la partecipazione attiva degli alunni.</w:t>
      </w:r>
    </w:p>
    <w:p w:rsidR="000D6D1C" w:rsidRDefault="000D6D1C" w:rsidP="000D6D1C">
      <w:pPr>
        <w:jc w:val="both"/>
      </w:pPr>
    </w:p>
    <w:p w:rsidR="002A489D" w:rsidRDefault="002A489D" w:rsidP="000D6D1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Istituzione Scolastica: </w:t>
      </w:r>
      <w:hyperlink r:id="rId12" w:history="1">
        <w:r w:rsidRPr="00FC474A">
          <w:rPr>
            <w:rStyle w:val="Collegamentoipertestuale"/>
            <w:i/>
            <w:sz w:val="20"/>
            <w:szCs w:val="20"/>
          </w:rPr>
          <w:t>BNIC81700B@istruzione.it</w:t>
        </w:r>
      </w:hyperlink>
    </w:p>
    <w:p w:rsidR="002A489D" w:rsidRDefault="002A489D" w:rsidP="000D6D1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Dirigente Scolastico Dott.ssa Anna Signoriello</w:t>
      </w:r>
    </w:p>
    <w:p w:rsidR="002A489D" w:rsidRDefault="002A489D" w:rsidP="000D6D1C">
      <w:pPr>
        <w:jc w:val="both"/>
        <w:rPr>
          <w:i/>
          <w:sz w:val="20"/>
          <w:szCs w:val="20"/>
        </w:rPr>
      </w:pPr>
      <w:bookmarkStart w:id="0" w:name="_GoBack"/>
      <w:bookmarkEnd w:id="0"/>
      <w:r w:rsidRPr="002A489D">
        <w:rPr>
          <w:i/>
          <w:sz w:val="20"/>
          <w:szCs w:val="20"/>
        </w:rPr>
        <w:t xml:space="preserve">Referenti: </w:t>
      </w:r>
      <w:proofErr w:type="spellStart"/>
      <w:r w:rsidRPr="002A489D">
        <w:rPr>
          <w:i/>
          <w:sz w:val="20"/>
          <w:szCs w:val="20"/>
        </w:rPr>
        <w:t>Ins</w:t>
      </w:r>
      <w:proofErr w:type="spellEnd"/>
      <w:r w:rsidRPr="002A489D">
        <w:rPr>
          <w:i/>
          <w:sz w:val="20"/>
          <w:szCs w:val="20"/>
        </w:rPr>
        <w:t xml:space="preserve">. D’Oro M. Antonietta e </w:t>
      </w:r>
      <w:proofErr w:type="spellStart"/>
      <w:r w:rsidRPr="002A489D">
        <w:rPr>
          <w:i/>
          <w:sz w:val="20"/>
          <w:szCs w:val="20"/>
        </w:rPr>
        <w:t>Ins</w:t>
      </w:r>
      <w:proofErr w:type="spellEnd"/>
      <w:r w:rsidRPr="002A489D">
        <w:rPr>
          <w:i/>
          <w:sz w:val="20"/>
          <w:szCs w:val="20"/>
        </w:rPr>
        <w:t xml:space="preserve">. </w:t>
      </w:r>
      <w:proofErr w:type="spellStart"/>
      <w:r w:rsidRPr="002A489D">
        <w:rPr>
          <w:i/>
          <w:sz w:val="20"/>
          <w:szCs w:val="20"/>
        </w:rPr>
        <w:t>Mignone</w:t>
      </w:r>
      <w:proofErr w:type="spellEnd"/>
      <w:r w:rsidRPr="002A489D">
        <w:rPr>
          <w:i/>
          <w:sz w:val="20"/>
          <w:szCs w:val="20"/>
        </w:rPr>
        <w:t xml:space="preserve"> Gemma Vinicia</w:t>
      </w:r>
    </w:p>
    <w:p w:rsidR="0006084C" w:rsidRDefault="0006084C" w:rsidP="0006084C">
      <w:pPr>
        <w:jc w:val="center"/>
        <w:rPr>
          <w:i/>
          <w:sz w:val="20"/>
          <w:szCs w:val="20"/>
        </w:rPr>
      </w:pPr>
    </w:p>
    <w:p w:rsidR="0006084C" w:rsidRPr="002A489D" w:rsidRDefault="0006084C" w:rsidP="0006084C">
      <w:pPr>
        <w:jc w:val="center"/>
        <w:rPr>
          <w:i/>
          <w:sz w:val="20"/>
          <w:szCs w:val="20"/>
        </w:rPr>
      </w:pPr>
      <w:r w:rsidRPr="0006084C">
        <w:rPr>
          <w:i/>
          <w:sz w:val="20"/>
          <w:szCs w:val="20"/>
        </w:rPr>
        <w:t>Approvato dal Collegio dei Docenti in data 12 Settembre 2016</w:t>
      </w:r>
    </w:p>
    <w:sectPr w:rsidR="0006084C" w:rsidRPr="002A4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B5"/>
    <w:multiLevelType w:val="multilevel"/>
    <w:tmpl w:val="F2B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B5538"/>
    <w:multiLevelType w:val="multilevel"/>
    <w:tmpl w:val="0C0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219C5"/>
    <w:multiLevelType w:val="multilevel"/>
    <w:tmpl w:val="ADB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D3B75"/>
    <w:multiLevelType w:val="multilevel"/>
    <w:tmpl w:val="7B36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31608"/>
    <w:multiLevelType w:val="multilevel"/>
    <w:tmpl w:val="C9A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AE"/>
    <w:rsid w:val="0006084C"/>
    <w:rsid w:val="000D6D1C"/>
    <w:rsid w:val="002A489D"/>
    <w:rsid w:val="007C3E1F"/>
    <w:rsid w:val="008C559B"/>
    <w:rsid w:val="00D033AE"/>
    <w:rsid w:val="00E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3A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D6D1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A4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3A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D6D1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A4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4" w:color="97ACC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apice.gov.it" TargetMode="External"/><Relationship Id="rId12" Type="http://schemas.openxmlformats.org/officeDocument/2006/relationships/hyperlink" Target="mailto:BNIC817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apic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I.C. APICE</cp:lastModifiedBy>
  <cp:revision>4</cp:revision>
  <dcterms:created xsi:type="dcterms:W3CDTF">2016-10-22T14:42:00Z</dcterms:created>
  <dcterms:modified xsi:type="dcterms:W3CDTF">2016-12-01T14:09:00Z</dcterms:modified>
</cp:coreProperties>
</file>