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4F" w:rsidRDefault="0049594F" w:rsidP="0049594F">
      <w:pPr>
        <w:jc w:val="center"/>
        <w:rPr>
          <w:i/>
        </w:rPr>
      </w:pPr>
      <w:r>
        <w:rPr>
          <w:noProof/>
        </w:rPr>
        <w:drawing>
          <wp:inline distT="0" distB="0" distL="0" distR="0">
            <wp:extent cx="561975" cy="6477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4F" w:rsidRPr="00AC2A62" w:rsidRDefault="0049594F" w:rsidP="0049594F">
      <w:pPr>
        <w:jc w:val="center"/>
        <w:rPr>
          <w:b/>
          <w:sz w:val="32"/>
          <w:szCs w:val="32"/>
        </w:rPr>
      </w:pPr>
      <w:r w:rsidRPr="008026DC">
        <w:rPr>
          <w:b/>
          <w:sz w:val="32"/>
          <w:szCs w:val="32"/>
        </w:rPr>
        <w:t xml:space="preserve"> </w:t>
      </w:r>
      <w:r w:rsidRPr="00AC2A62">
        <w:rPr>
          <w:b/>
          <w:i/>
          <w:sz w:val="32"/>
          <w:szCs w:val="32"/>
        </w:rPr>
        <w:t>Ministero dell’Istruzione, dell’Università e della Ricerca</w:t>
      </w:r>
    </w:p>
    <w:p w:rsidR="0049594F" w:rsidRPr="00AC2A62" w:rsidRDefault="0049594F" w:rsidP="0049594F">
      <w:pPr>
        <w:pStyle w:val="Titolo3"/>
        <w:ind w:left="0"/>
        <w:jc w:val="center"/>
        <w:rPr>
          <w:b/>
          <w:sz w:val="22"/>
          <w:szCs w:val="22"/>
        </w:rPr>
      </w:pPr>
      <w:r w:rsidRPr="00AC2A62">
        <w:rPr>
          <w:b/>
          <w:sz w:val="22"/>
          <w:szCs w:val="22"/>
        </w:rPr>
        <w:t>UFFICIO SCOLASTICO REGIONALE PER LA CAMPANIA</w:t>
      </w:r>
    </w:p>
    <w:p w:rsidR="0049594F" w:rsidRPr="00D440C0" w:rsidRDefault="00C200DF" w:rsidP="0049594F">
      <w:pPr>
        <w:pStyle w:val="Titolo4"/>
        <w:ind w:left="0" w:right="0"/>
        <w:jc w:val="center"/>
        <w:rPr>
          <w:u w:val="none"/>
        </w:rPr>
      </w:pPr>
      <w:r>
        <w:rPr>
          <w:szCs w:val="22"/>
          <w:u w:val="none"/>
        </w:rPr>
        <w:t xml:space="preserve">DIREZIONE GENERALE </w:t>
      </w:r>
    </w:p>
    <w:p w:rsidR="0097565F" w:rsidRDefault="0097565F" w:rsidP="00D060A4">
      <w:pPr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B0177A" w:rsidRDefault="0097565F" w:rsidP="0097565F">
      <w:pPr>
        <w:tabs>
          <w:tab w:val="left" w:pos="3330"/>
        </w:tabs>
        <w:jc w:val="center"/>
        <w:rPr>
          <w:b/>
          <w:bCs/>
          <w:color w:val="000000"/>
          <w:sz w:val="22"/>
          <w:szCs w:val="22"/>
        </w:rPr>
      </w:pPr>
      <w:r w:rsidRPr="001E4DE8">
        <w:rPr>
          <w:b/>
          <w:bCs/>
          <w:color w:val="000000"/>
          <w:sz w:val="22"/>
          <w:szCs w:val="22"/>
        </w:rPr>
        <w:t>A</w:t>
      </w:r>
      <w:r w:rsidR="0053410E" w:rsidRPr="001E4DE8">
        <w:rPr>
          <w:b/>
          <w:bCs/>
          <w:color w:val="000000"/>
          <w:sz w:val="22"/>
          <w:szCs w:val="22"/>
        </w:rPr>
        <w:t xml:space="preserve">vvio </w:t>
      </w:r>
      <w:r w:rsidR="005C18EC" w:rsidRPr="001E4DE8">
        <w:rPr>
          <w:b/>
          <w:bCs/>
          <w:color w:val="000000"/>
          <w:sz w:val="22"/>
          <w:szCs w:val="22"/>
        </w:rPr>
        <w:t xml:space="preserve">della </w:t>
      </w:r>
      <w:r w:rsidR="0053410E" w:rsidRPr="001E4DE8">
        <w:rPr>
          <w:b/>
          <w:bCs/>
          <w:color w:val="000000"/>
          <w:sz w:val="22"/>
          <w:szCs w:val="22"/>
        </w:rPr>
        <w:t>procedura per la selezione ed il finanziamento dei proge</w:t>
      </w:r>
      <w:r w:rsidR="001E4DE8" w:rsidRPr="001E4DE8">
        <w:rPr>
          <w:b/>
          <w:bCs/>
          <w:color w:val="000000"/>
          <w:sz w:val="22"/>
          <w:szCs w:val="22"/>
        </w:rPr>
        <w:t>tti</w:t>
      </w:r>
      <w:r w:rsidR="00B0177A">
        <w:rPr>
          <w:b/>
          <w:bCs/>
          <w:color w:val="000000"/>
          <w:sz w:val="22"/>
          <w:szCs w:val="22"/>
        </w:rPr>
        <w:t xml:space="preserve"> previsti dal D.M. n.663/2016 -</w:t>
      </w:r>
      <w:r w:rsidR="001E4DE8" w:rsidRPr="001E4DE8">
        <w:rPr>
          <w:b/>
          <w:bCs/>
          <w:color w:val="000000"/>
          <w:sz w:val="22"/>
          <w:szCs w:val="22"/>
        </w:rPr>
        <w:t>Fondi ex Legge n. 440/1997, art. 27, COMMA 2, LETTERA B)</w:t>
      </w:r>
      <w:r w:rsidR="00FE7A9B" w:rsidRPr="001E4DE8">
        <w:rPr>
          <w:b/>
          <w:bCs/>
          <w:color w:val="000000"/>
          <w:sz w:val="22"/>
          <w:szCs w:val="22"/>
        </w:rPr>
        <w:t xml:space="preserve"> e</w:t>
      </w:r>
      <w:r w:rsidR="001E4DE8" w:rsidRPr="001E4DE8">
        <w:rPr>
          <w:b/>
          <w:bCs/>
          <w:color w:val="000000"/>
          <w:sz w:val="22"/>
          <w:szCs w:val="22"/>
        </w:rPr>
        <w:t xml:space="preserve"> del D.M. n.1046/2016</w:t>
      </w:r>
      <w:r w:rsidR="00FE7A9B" w:rsidRPr="001E4DE8">
        <w:rPr>
          <w:b/>
          <w:bCs/>
          <w:color w:val="000000"/>
          <w:sz w:val="22"/>
          <w:szCs w:val="22"/>
        </w:rPr>
        <w:t xml:space="preserve"> dal</w:t>
      </w:r>
      <w:r w:rsidR="005C18EC" w:rsidRPr="001E4DE8">
        <w:rPr>
          <w:b/>
          <w:bCs/>
          <w:color w:val="000000"/>
          <w:sz w:val="22"/>
          <w:szCs w:val="22"/>
        </w:rPr>
        <w:t xml:space="preserve">l’art. 2, </w:t>
      </w:r>
      <w:r w:rsidR="001E4DE8" w:rsidRPr="001E4DE8">
        <w:rPr>
          <w:b/>
          <w:bCs/>
          <w:color w:val="000000"/>
          <w:sz w:val="22"/>
          <w:szCs w:val="22"/>
        </w:rPr>
        <w:t>COMMA 2</w:t>
      </w:r>
    </w:p>
    <w:p w:rsidR="00B0177A" w:rsidRDefault="00B0177A" w:rsidP="0097565F">
      <w:pPr>
        <w:tabs>
          <w:tab w:val="left" w:pos="3330"/>
        </w:tabs>
        <w:jc w:val="center"/>
        <w:rPr>
          <w:b/>
          <w:bCs/>
          <w:color w:val="000000"/>
          <w:sz w:val="22"/>
          <w:szCs w:val="22"/>
        </w:rPr>
      </w:pPr>
    </w:p>
    <w:p w:rsidR="00B0177A" w:rsidRPr="00F8360F" w:rsidRDefault="00D33B80" w:rsidP="00D33B80">
      <w:pPr>
        <w:jc w:val="center"/>
        <w:rPr>
          <w:rFonts w:ascii="Verdana" w:hAnsi="Verdana"/>
          <w:b/>
          <w:bCs/>
          <w:color w:val="0070C0"/>
          <w:sz w:val="20"/>
          <w:szCs w:val="20"/>
          <w:u w:val="single"/>
        </w:rPr>
      </w:pPr>
      <w:r w:rsidRPr="00F8360F">
        <w:rPr>
          <w:rFonts w:ascii="Verdana" w:hAnsi="Verdana"/>
          <w:b/>
          <w:bCs/>
          <w:color w:val="0070C0"/>
          <w:sz w:val="20"/>
          <w:szCs w:val="20"/>
          <w:u w:val="single"/>
        </w:rPr>
        <w:t>SCHEDA PROGETTO</w:t>
      </w:r>
      <w:r w:rsidR="009C3FD0" w:rsidRPr="00F8360F">
        <w:rPr>
          <w:rFonts w:ascii="Verdana" w:hAnsi="Verdana"/>
          <w:b/>
          <w:bCs/>
          <w:color w:val="0070C0"/>
          <w:sz w:val="20"/>
          <w:szCs w:val="20"/>
          <w:u w:val="single"/>
        </w:rPr>
        <w:t xml:space="preserve"> </w:t>
      </w:r>
    </w:p>
    <w:p w:rsidR="00B0177A" w:rsidRPr="00F8360F" w:rsidRDefault="00B0177A" w:rsidP="00D33B80">
      <w:pPr>
        <w:jc w:val="center"/>
        <w:rPr>
          <w:rFonts w:ascii="Verdana" w:hAnsi="Verdana"/>
          <w:b/>
          <w:bCs/>
          <w:color w:val="0070C0"/>
          <w:sz w:val="20"/>
          <w:szCs w:val="20"/>
          <w:u w:val="single"/>
        </w:rPr>
      </w:pPr>
    </w:p>
    <w:p w:rsidR="00B0177A" w:rsidRPr="00F8360F" w:rsidRDefault="00B0177A" w:rsidP="00B0177A">
      <w:pPr>
        <w:tabs>
          <w:tab w:val="left" w:pos="0"/>
        </w:tabs>
        <w:spacing w:after="120"/>
        <w:jc w:val="center"/>
        <w:rPr>
          <w:rFonts w:ascii="Verdana" w:hAnsi="Verdana"/>
          <w:b/>
          <w:bCs/>
          <w:color w:val="0070C0"/>
          <w:sz w:val="20"/>
          <w:szCs w:val="20"/>
        </w:rPr>
      </w:pPr>
      <w:r w:rsidRPr="00F8360F">
        <w:rPr>
          <w:rFonts w:ascii="Verdana" w:hAnsi="Verdana"/>
          <w:b/>
          <w:bCs/>
          <w:color w:val="0070C0"/>
          <w:sz w:val="20"/>
          <w:szCs w:val="20"/>
        </w:rPr>
        <w:t>FORMAZIONE DEI DIRIGENTI SCOLASTICI E DEI NUCLEI DI VALUTAZIONE IN ORDINE ALLA VALUTAZIONE DELLA SCUOLA E DEL PERSONALE</w:t>
      </w:r>
    </w:p>
    <w:p w:rsidR="00D33B80" w:rsidRPr="00F8360F" w:rsidRDefault="009C1F9C" w:rsidP="00D33B80">
      <w:pPr>
        <w:tabs>
          <w:tab w:val="left" w:pos="0"/>
        </w:tabs>
        <w:spacing w:after="120"/>
        <w:rPr>
          <w:rFonts w:ascii="Verdana" w:hAnsi="Verdana"/>
          <w:b/>
          <w:bCs/>
          <w:color w:val="0070C0"/>
          <w:sz w:val="20"/>
          <w:szCs w:val="20"/>
        </w:rPr>
      </w:pPr>
      <w:r w:rsidRPr="00F8360F">
        <w:rPr>
          <w:rFonts w:ascii="Verdana" w:hAnsi="Verdana"/>
          <w:b/>
          <w:bCs/>
          <w:color w:val="0070C0"/>
          <w:sz w:val="20"/>
          <w:szCs w:val="20"/>
        </w:rPr>
        <w:sym w:font="Webdings" w:char="F034"/>
      </w:r>
      <w:r w:rsidR="00D33B80" w:rsidRPr="00F8360F">
        <w:rPr>
          <w:rFonts w:ascii="Verdana" w:hAnsi="Verdana"/>
          <w:b/>
          <w:bCs/>
          <w:color w:val="0070C0"/>
          <w:sz w:val="20"/>
          <w:szCs w:val="20"/>
        </w:rPr>
        <w:t>DATI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992"/>
        <w:gridCol w:w="4961"/>
        <w:gridCol w:w="709"/>
      </w:tblGrid>
      <w:tr w:rsidR="00D33B80" w:rsidRPr="00F8360F" w:rsidTr="00531A99">
        <w:tc>
          <w:tcPr>
            <w:tcW w:w="3227" w:type="dxa"/>
            <w:vAlign w:val="center"/>
          </w:tcPr>
          <w:p w:rsidR="00D33B80" w:rsidRPr="00F8360F" w:rsidRDefault="00D33B80" w:rsidP="009C1F9C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ISTITUTO</w:t>
            </w:r>
          </w:p>
        </w:tc>
        <w:tc>
          <w:tcPr>
            <w:tcW w:w="6662" w:type="dxa"/>
            <w:gridSpan w:val="3"/>
            <w:vAlign w:val="center"/>
          </w:tcPr>
          <w:p w:rsidR="00D33B80" w:rsidRPr="00F8360F" w:rsidRDefault="00A07CC2" w:rsidP="00D33B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I.C.</w:t>
            </w:r>
            <w:r w:rsidR="00531A9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Vitulano</w:t>
            </w:r>
          </w:p>
        </w:tc>
      </w:tr>
      <w:tr w:rsidR="00D33B80" w:rsidRPr="00F8360F" w:rsidTr="00531A99">
        <w:tc>
          <w:tcPr>
            <w:tcW w:w="3227" w:type="dxa"/>
            <w:vAlign w:val="center"/>
          </w:tcPr>
          <w:p w:rsidR="00D33B80" w:rsidRPr="00F8360F" w:rsidRDefault="00D33B80" w:rsidP="009C1F9C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DIRIGENTE SCOLASTICO</w:t>
            </w:r>
          </w:p>
        </w:tc>
        <w:tc>
          <w:tcPr>
            <w:tcW w:w="6662" w:type="dxa"/>
            <w:gridSpan w:val="3"/>
            <w:vAlign w:val="center"/>
          </w:tcPr>
          <w:p w:rsidR="00D33B80" w:rsidRPr="00F8360F" w:rsidRDefault="00D33B80" w:rsidP="00D33B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9C1F9C" w:rsidRPr="00F8360F" w:rsidRDefault="00A07CC2" w:rsidP="00D33B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Di Lella Nicolina</w:t>
            </w:r>
          </w:p>
        </w:tc>
      </w:tr>
      <w:tr w:rsidR="00D33B80" w:rsidRPr="00F8360F" w:rsidTr="00531A99">
        <w:tc>
          <w:tcPr>
            <w:tcW w:w="3227" w:type="dxa"/>
            <w:vAlign w:val="center"/>
          </w:tcPr>
          <w:p w:rsidR="00D33B80" w:rsidRPr="00F8360F" w:rsidRDefault="00D33B80" w:rsidP="009C1F9C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CODICE MECCANOGRAFICO</w:t>
            </w:r>
          </w:p>
        </w:tc>
        <w:tc>
          <w:tcPr>
            <w:tcW w:w="6662" w:type="dxa"/>
            <w:gridSpan w:val="3"/>
            <w:vAlign w:val="center"/>
          </w:tcPr>
          <w:p w:rsidR="00D33B80" w:rsidRPr="00F8360F" w:rsidRDefault="00301B26" w:rsidP="00D33B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BNIC850003</w:t>
            </w:r>
          </w:p>
        </w:tc>
      </w:tr>
      <w:tr w:rsidR="00D33B80" w:rsidRPr="00F8360F" w:rsidTr="00531A99">
        <w:tc>
          <w:tcPr>
            <w:tcW w:w="3227" w:type="dxa"/>
            <w:vAlign w:val="center"/>
          </w:tcPr>
          <w:p w:rsidR="00D33B80" w:rsidRPr="00F8360F" w:rsidRDefault="00D33B80" w:rsidP="009C1F9C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REFERENTE PROGETTO</w:t>
            </w:r>
          </w:p>
        </w:tc>
        <w:tc>
          <w:tcPr>
            <w:tcW w:w="6662" w:type="dxa"/>
            <w:gridSpan w:val="3"/>
            <w:vAlign w:val="center"/>
          </w:tcPr>
          <w:p w:rsidR="00D33B80" w:rsidRPr="00F8360F" w:rsidRDefault="00301B26" w:rsidP="00D33B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Ceniccola Pasqualina</w:t>
            </w:r>
          </w:p>
        </w:tc>
      </w:tr>
      <w:tr w:rsidR="00D33B80" w:rsidRPr="00F8360F" w:rsidTr="00531A99">
        <w:tc>
          <w:tcPr>
            <w:tcW w:w="3227" w:type="dxa"/>
            <w:vAlign w:val="center"/>
          </w:tcPr>
          <w:p w:rsidR="00D33B80" w:rsidRPr="00F8360F" w:rsidRDefault="00D33B80" w:rsidP="009C1F9C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6662" w:type="dxa"/>
            <w:gridSpan w:val="3"/>
            <w:vAlign w:val="center"/>
          </w:tcPr>
          <w:p w:rsidR="00D33B80" w:rsidRPr="00F8360F" w:rsidRDefault="00301B26" w:rsidP="00D33B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Bracanelli</w:t>
            </w:r>
            <w:proofErr w:type="spellEnd"/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 1</w:t>
            </w:r>
          </w:p>
        </w:tc>
      </w:tr>
      <w:tr w:rsidR="00D33B80" w:rsidRPr="00F8360F" w:rsidTr="00531A99">
        <w:tc>
          <w:tcPr>
            <w:tcW w:w="3227" w:type="dxa"/>
            <w:vAlign w:val="center"/>
          </w:tcPr>
          <w:p w:rsidR="00D33B80" w:rsidRPr="00F8360F" w:rsidRDefault="00D33B80" w:rsidP="009C1F9C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6662" w:type="dxa"/>
            <w:gridSpan w:val="3"/>
            <w:vAlign w:val="center"/>
          </w:tcPr>
          <w:p w:rsidR="00D33B80" w:rsidRPr="00F8360F" w:rsidRDefault="006E1A45" w:rsidP="00D33B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hyperlink r:id="rId10" w:history="1">
              <w:r w:rsidR="00301B26" w:rsidRPr="00F8360F">
                <w:rPr>
                  <w:rStyle w:val="Collegamentoipertestuale"/>
                  <w:rFonts w:ascii="Verdana" w:hAnsi="Verdana"/>
                  <w:b/>
                  <w:bCs/>
                  <w:sz w:val="20"/>
                  <w:szCs w:val="20"/>
                </w:rPr>
                <w:t>bnic850003@istruzione.it</w:t>
              </w:r>
            </w:hyperlink>
            <w:r w:rsidR="00301B26"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- bnic850003@pec.istruzione.it</w:t>
            </w:r>
          </w:p>
        </w:tc>
      </w:tr>
      <w:tr w:rsidR="00D33B80" w:rsidRPr="00F8360F" w:rsidTr="00531A99">
        <w:tc>
          <w:tcPr>
            <w:tcW w:w="3227" w:type="dxa"/>
            <w:vAlign w:val="center"/>
          </w:tcPr>
          <w:p w:rsidR="00D33B80" w:rsidRPr="00F8360F" w:rsidRDefault="00D33B80" w:rsidP="009C1F9C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6662" w:type="dxa"/>
            <w:gridSpan w:val="3"/>
            <w:vAlign w:val="center"/>
          </w:tcPr>
          <w:p w:rsidR="00D33B80" w:rsidRPr="00F8360F" w:rsidRDefault="00301B26" w:rsidP="00D33B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0824871062</w:t>
            </w:r>
          </w:p>
        </w:tc>
      </w:tr>
      <w:tr w:rsidR="00D33B80" w:rsidRPr="00F8360F" w:rsidTr="00531A99">
        <w:tc>
          <w:tcPr>
            <w:tcW w:w="3227" w:type="dxa"/>
            <w:vAlign w:val="center"/>
          </w:tcPr>
          <w:p w:rsidR="00D33B80" w:rsidRPr="00F8360F" w:rsidRDefault="00D33B80" w:rsidP="009C1F9C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6662" w:type="dxa"/>
            <w:gridSpan w:val="3"/>
            <w:vAlign w:val="center"/>
          </w:tcPr>
          <w:p w:rsidR="00D33B80" w:rsidRPr="00F8360F" w:rsidRDefault="00301B26" w:rsidP="00D33B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92029130629</w:t>
            </w:r>
          </w:p>
        </w:tc>
      </w:tr>
      <w:tr w:rsidR="00D33B80" w:rsidRPr="00F8360F" w:rsidTr="00531A99">
        <w:tc>
          <w:tcPr>
            <w:tcW w:w="3227" w:type="dxa"/>
            <w:vAlign w:val="center"/>
          </w:tcPr>
          <w:p w:rsidR="00D33B80" w:rsidRPr="00F8360F" w:rsidRDefault="00D33B80" w:rsidP="009C1F9C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NUMERO CONTO TESORERIA</w:t>
            </w:r>
          </w:p>
        </w:tc>
        <w:tc>
          <w:tcPr>
            <w:tcW w:w="6662" w:type="dxa"/>
            <w:gridSpan w:val="3"/>
            <w:vAlign w:val="center"/>
          </w:tcPr>
          <w:p w:rsidR="00D33B80" w:rsidRPr="00F8360F" w:rsidRDefault="00BD73E1" w:rsidP="00D33B8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sz w:val="20"/>
                <w:szCs w:val="20"/>
              </w:rPr>
              <w:t>IT 65 -  K -  05034 – 15000 -  000000000 167</w:t>
            </w:r>
          </w:p>
        </w:tc>
      </w:tr>
      <w:tr w:rsidR="00D33B80" w:rsidRPr="00F8360F" w:rsidTr="00531A99">
        <w:tc>
          <w:tcPr>
            <w:tcW w:w="3227" w:type="dxa"/>
            <w:vAlign w:val="center"/>
          </w:tcPr>
          <w:p w:rsidR="00D33B80" w:rsidRPr="00F8360F" w:rsidRDefault="00D33B80" w:rsidP="009C1F9C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CODICE TESORERIA</w:t>
            </w:r>
          </w:p>
        </w:tc>
        <w:tc>
          <w:tcPr>
            <w:tcW w:w="6662" w:type="dxa"/>
            <w:gridSpan w:val="3"/>
            <w:vAlign w:val="center"/>
          </w:tcPr>
          <w:p w:rsidR="00D33B80" w:rsidRPr="00F8360F" w:rsidRDefault="00BD73E1" w:rsidP="00BD73E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sz w:val="20"/>
                <w:szCs w:val="20"/>
              </w:rPr>
              <w:t>IT 31 V 01000 03245 421300310083</w:t>
            </w:r>
          </w:p>
        </w:tc>
      </w:tr>
      <w:tr w:rsidR="00D33B80" w:rsidRPr="00F8360F" w:rsidTr="00531A99">
        <w:tc>
          <w:tcPr>
            <w:tcW w:w="3227" w:type="dxa"/>
            <w:vAlign w:val="center"/>
          </w:tcPr>
          <w:p w:rsidR="00D33B80" w:rsidRPr="00F8360F" w:rsidRDefault="00D33B80" w:rsidP="009C1F9C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ISTITUTO CAPOFILA DI RETE</w:t>
            </w:r>
          </w:p>
        </w:tc>
        <w:tc>
          <w:tcPr>
            <w:tcW w:w="992" w:type="dxa"/>
            <w:vAlign w:val="center"/>
          </w:tcPr>
          <w:p w:rsidR="00D33B80" w:rsidRPr="00F8360F" w:rsidRDefault="00301B26" w:rsidP="00D33B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961" w:type="dxa"/>
            <w:vAlign w:val="center"/>
          </w:tcPr>
          <w:p w:rsidR="00D33B80" w:rsidRPr="00F8360F" w:rsidRDefault="00D33B80" w:rsidP="00D33B8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SINGOLO ISTITUTO PARTECIPANTE</w:t>
            </w:r>
          </w:p>
        </w:tc>
        <w:tc>
          <w:tcPr>
            <w:tcW w:w="709" w:type="dxa"/>
            <w:vAlign w:val="center"/>
          </w:tcPr>
          <w:p w:rsidR="00D33B80" w:rsidRPr="00F8360F" w:rsidRDefault="00D33B80" w:rsidP="00D33B80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:rsidR="00D33B80" w:rsidRPr="00F8360F" w:rsidRDefault="00D33B80" w:rsidP="00D33B80">
      <w:pPr>
        <w:rPr>
          <w:rFonts w:ascii="Verdana" w:hAnsi="Verdana"/>
          <w:bCs/>
          <w:color w:val="000000"/>
          <w:sz w:val="20"/>
          <w:szCs w:val="20"/>
        </w:rPr>
      </w:pPr>
      <w:r w:rsidRPr="00F8360F">
        <w:rPr>
          <w:rFonts w:ascii="Verdana" w:hAnsi="Verdana"/>
          <w:bCs/>
          <w:color w:val="000000"/>
          <w:sz w:val="20"/>
          <w:szCs w:val="20"/>
        </w:rPr>
        <w:t>(contrassegnare con una x l’opzione interessata (capofila di rete o singolo istituto)</w:t>
      </w:r>
    </w:p>
    <w:p w:rsidR="00C07532" w:rsidRPr="00F8360F" w:rsidRDefault="00C07532" w:rsidP="00D33B80">
      <w:pPr>
        <w:rPr>
          <w:rFonts w:ascii="Verdana" w:hAnsi="Verdana"/>
          <w:bCs/>
          <w:color w:val="000000"/>
          <w:sz w:val="20"/>
          <w:szCs w:val="20"/>
        </w:rPr>
      </w:pPr>
    </w:p>
    <w:p w:rsidR="00D33B80" w:rsidRPr="00F8360F" w:rsidRDefault="009C1F9C" w:rsidP="00D33B80">
      <w:pPr>
        <w:spacing w:after="120"/>
        <w:jc w:val="both"/>
        <w:rPr>
          <w:rFonts w:ascii="Verdana" w:hAnsi="Verdana"/>
          <w:b/>
          <w:color w:val="0070C0"/>
          <w:sz w:val="20"/>
          <w:szCs w:val="20"/>
        </w:rPr>
      </w:pPr>
      <w:r w:rsidRPr="00F8360F">
        <w:rPr>
          <w:rFonts w:ascii="Verdana" w:hAnsi="Verdana"/>
          <w:b/>
          <w:bCs/>
          <w:color w:val="0070C0"/>
          <w:sz w:val="20"/>
          <w:szCs w:val="20"/>
        </w:rPr>
        <w:sym w:font="Webdings" w:char="F034"/>
      </w:r>
      <w:r w:rsidR="00D33B80" w:rsidRPr="00F8360F">
        <w:rPr>
          <w:rFonts w:ascii="Verdana" w:hAnsi="Verdana"/>
          <w:b/>
          <w:color w:val="0070C0"/>
          <w:sz w:val="20"/>
          <w:szCs w:val="20"/>
        </w:rPr>
        <w:t>SE CAPOFILA DI RETE, INDICARE GLI ISTITUTI ADERENTI ALLA RETE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2"/>
        <w:gridCol w:w="2542"/>
        <w:gridCol w:w="1373"/>
        <w:gridCol w:w="1511"/>
      </w:tblGrid>
      <w:tr w:rsidR="00D33B80" w:rsidRPr="00F8360F" w:rsidTr="005C18EC">
        <w:tc>
          <w:tcPr>
            <w:tcW w:w="4928" w:type="dxa"/>
          </w:tcPr>
          <w:p w:rsidR="00D33B80" w:rsidRPr="00F8360F" w:rsidRDefault="00D33B80" w:rsidP="00D324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>ISTITUTO</w:t>
            </w:r>
          </w:p>
        </w:tc>
        <w:tc>
          <w:tcPr>
            <w:tcW w:w="2551" w:type="dxa"/>
          </w:tcPr>
          <w:p w:rsidR="00D33B80" w:rsidRPr="00F8360F" w:rsidRDefault="00F771F4" w:rsidP="00D324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 xml:space="preserve">COD. </w:t>
            </w:r>
            <w:r w:rsidR="00D33B80" w:rsidRPr="00F8360F">
              <w:rPr>
                <w:rFonts w:ascii="Verdana" w:hAnsi="Verdana"/>
                <w:b/>
                <w:sz w:val="20"/>
                <w:szCs w:val="20"/>
              </w:rPr>
              <w:t>MECCANOGRAFICO</w:t>
            </w:r>
          </w:p>
        </w:tc>
        <w:tc>
          <w:tcPr>
            <w:tcW w:w="1381" w:type="dxa"/>
          </w:tcPr>
          <w:p w:rsidR="00D33B80" w:rsidRPr="00F8360F" w:rsidRDefault="00D3249E" w:rsidP="00D324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>STATALE</w:t>
            </w:r>
          </w:p>
        </w:tc>
        <w:tc>
          <w:tcPr>
            <w:tcW w:w="1252" w:type="dxa"/>
          </w:tcPr>
          <w:p w:rsidR="00D33B80" w:rsidRPr="00F8360F" w:rsidRDefault="00D3249E" w:rsidP="00D3249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>PARITARIO</w:t>
            </w:r>
          </w:p>
        </w:tc>
      </w:tr>
      <w:tr w:rsidR="00D33B80" w:rsidRPr="00F8360F" w:rsidTr="005C18EC">
        <w:tc>
          <w:tcPr>
            <w:tcW w:w="4928" w:type="dxa"/>
          </w:tcPr>
          <w:p w:rsidR="00D33B80" w:rsidRPr="00F8360F" w:rsidRDefault="00A07CC2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8360F">
              <w:rPr>
                <w:rFonts w:ascii="Verdana" w:hAnsi="Verdana"/>
                <w:sz w:val="20"/>
                <w:szCs w:val="20"/>
              </w:rPr>
              <w:t>I.C. FALCETTI Apice</w:t>
            </w:r>
          </w:p>
        </w:tc>
        <w:tc>
          <w:tcPr>
            <w:tcW w:w="2551" w:type="dxa"/>
          </w:tcPr>
          <w:p w:rsidR="00D33B80" w:rsidRPr="00F8360F" w:rsidRDefault="00301B26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8360F">
              <w:rPr>
                <w:rFonts w:ascii="Verdana" w:hAnsi="Verdana"/>
                <w:sz w:val="20"/>
                <w:szCs w:val="20"/>
              </w:rPr>
              <w:t>BNIC81700B</w:t>
            </w:r>
          </w:p>
        </w:tc>
        <w:tc>
          <w:tcPr>
            <w:tcW w:w="1381" w:type="dxa"/>
          </w:tcPr>
          <w:p w:rsidR="00D33B80" w:rsidRPr="00F8360F" w:rsidRDefault="00A07CC2" w:rsidP="00A07CC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360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52" w:type="dxa"/>
          </w:tcPr>
          <w:p w:rsidR="00D33B80" w:rsidRPr="00F8360F" w:rsidRDefault="00D33B80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3B80" w:rsidRPr="00F8360F" w:rsidTr="005C18EC">
        <w:tc>
          <w:tcPr>
            <w:tcW w:w="4928" w:type="dxa"/>
          </w:tcPr>
          <w:p w:rsidR="00D33B80" w:rsidRPr="00F8360F" w:rsidRDefault="00A07CC2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8360F">
              <w:rPr>
                <w:rFonts w:ascii="Verdana" w:hAnsi="Verdana"/>
                <w:sz w:val="20"/>
                <w:szCs w:val="20"/>
              </w:rPr>
              <w:t xml:space="preserve">I.C. MOSCATI Benevento </w:t>
            </w:r>
          </w:p>
        </w:tc>
        <w:tc>
          <w:tcPr>
            <w:tcW w:w="2551" w:type="dxa"/>
          </w:tcPr>
          <w:p w:rsidR="00D33B80" w:rsidRPr="00F8360F" w:rsidRDefault="00301B26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8360F">
              <w:rPr>
                <w:rFonts w:ascii="Verdana" w:hAnsi="Verdana"/>
                <w:sz w:val="20"/>
                <w:szCs w:val="20"/>
              </w:rPr>
              <w:t>BNIC84300X</w:t>
            </w:r>
          </w:p>
        </w:tc>
        <w:tc>
          <w:tcPr>
            <w:tcW w:w="1381" w:type="dxa"/>
          </w:tcPr>
          <w:p w:rsidR="00D33B80" w:rsidRPr="00F8360F" w:rsidRDefault="00A07CC2" w:rsidP="00A07CC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360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52" w:type="dxa"/>
          </w:tcPr>
          <w:p w:rsidR="00D33B80" w:rsidRPr="00F8360F" w:rsidRDefault="00D33B80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3B80" w:rsidRPr="00F8360F" w:rsidTr="005C18EC">
        <w:tc>
          <w:tcPr>
            <w:tcW w:w="4928" w:type="dxa"/>
          </w:tcPr>
          <w:p w:rsidR="00D33B80" w:rsidRPr="00F8360F" w:rsidRDefault="001267CA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I.C. SAN LEUCIO </w:t>
            </w:r>
            <w:r w:rsidR="00A07CC2" w:rsidRPr="00F8360F">
              <w:rPr>
                <w:rFonts w:ascii="Verdana" w:hAnsi="Verdana"/>
                <w:sz w:val="20"/>
                <w:szCs w:val="20"/>
              </w:rPr>
              <w:t xml:space="preserve"> DEL SANNIO</w:t>
            </w:r>
          </w:p>
        </w:tc>
        <w:tc>
          <w:tcPr>
            <w:tcW w:w="2551" w:type="dxa"/>
          </w:tcPr>
          <w:p w:rsidR="00D33B80" w:rsidRPr="00F8360F" w:rsidRDefault="00301B26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8360F">
              <w:rPr>
                <w:rFonts w:ascii="Verdana" w:hAnsi="Verdana"/>
                <w:sz w:val="20"/>
                <w:szCs w:val="20"/>
              </w:rPr>
              <w:t>BNIC812008</w:t>
            </w:r>
          </w:p>
        </w:tc>
        <w:tc>
          <w:tcPr>
            <w:tcW w:w="1381" w:type="dxa"/>
          </w:tcPr>
          <w:p w:rsidR="00D33B80" w:rsidRPr="00F8360F" w:rsidRDefault="00A07CC2" w:rsidP="00A07CC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360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52" w:type="dxa"/>
          </w:tcPr>
          <w:p w:rsidR="00D33B80" w:rsidRPr="00F8360F" w:rsidRDefault="00D33B80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3B80" w:rsidRPr="00F8360F" w:rsidTr="005C18EC">
        <w:tc>
          <w:tcPr>
            <w:tcW w:w="4928" w:type="dxa"/>
          </w:tcPr>
          <w:p w:rsidR="00D33B80" w:rsidRPr="00F8360F" w:rsidRDefault="00A07CC2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8360F">
              <w:rPr>
                <w:rFonts w:ascii="Verdana" w:hAnsi="Verdana"/>
                <w:sz w:val="20"/>
                <w:szCs w:val="20"/>
              </w:rPr>
              <w:t xml:space="preserve">G.B.B. </w:t>
            </w:r>
            <w:r w:rsidR="00747C88" w:rsidRPr="00F8360F">
              <w:rPr>
                <w:rFonts w:ascii="Verdana" w:hAnsi="Verdana"/>
                <w:sz w:val="20"/>
                <w:szCs w:val="20"/>
              </w:rPr>
              <w:t>L</w:t>
            </w:r>
            <w:r w:rsidRPr="00F8360F">
              <w:rPr>
                <w:rFonts w:ascii="Verdana" w:hAnsi="Verdana"/>
                <w:sz w:val="20"/>
                <w:szCs w:val="20"/>
              </w:rPr>
              <w:t>UCARELLI Benevento</w:t>
            </w:r>
          </w:p>
        </w:tc>
        <w:tc>
          <w:tcPr>
            <w:tcW w:w="2551" w:type="dxa"/>
          </w:tcPr>
          <w:p w:rsidR="00D33B80" w:rsidRPr="00F8360F" w:rsidRDefault="00301B26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8360F">
              <w:rPr>
                <w:rFonts w:ascii="Verdana" w:hAnsi="Verdana"/>
                <w:sz w:val="20"/>
                <w:szCs w:val="20"/>
              </w:rPr>
              <w:t>BNTF010008</w:t>
            </w:r>
          </w:p>
        </w:tc>
        <w:tc>
          <w:tcPr>
            <w:tcW w:w="1381" w:type="dxa"/>
          </w:tcPr>
          <w:p w:rsidR="00D33B80" w:rsidRPr="00F8360F" w:rsidRDefault="00A07CC2" w:rsidP="00A07CC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360F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52" w:type="dxa"/>
          </w:tcPr>
          <w:p w:rsidR="00D33B80" w:rsidRPr="00F8360F" w:rsidRDefault="00D33B80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3B80" w:rsidRPr="00F8360F" w:rsidTr="005C18EC">
        <w:tc>
          <w:tcPr>
            <w:tcW w:w="4928" w:type="dxa"/>
          </w:tcPr>
          <w:p w:rsidR="00D33B80" w:rsidRPr="00F8360F" w:rsidRDefault="00D33B80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3B80" w:rsidRPr="00F8360F" w:rsidRDefault="00D33B80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1" w:type="dxa"/>
          </w:tcPr>
          <w:p w:rsidR="00D33B80" w:rsidRPr="00F8360F" w:rsidRDefault="00D33B80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</w:tcPr>
          <w:p w:rsidR="00D33B80" w:rsidRPr="00F8360F" w:rsidRDefault="00D33B80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3B80" w:rsidRPr="00F8360F" w:rsidTr="005C18EC">
        <w:tc>
          <w:tcPr>
            <w:tcW w:w="4928" w:type="dxa"/>
          </w:tcPr>
          <w:p w:rsidR="00D33B80" w:rsidRPr="00F8360F" w:rsidRDefault="00D33B80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3B80" w:rsidRPr="00F8360F" w:rsidRDefault="00D33B80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1" w:type="dxa"/>
          </w:tcPr>
          <w:p w:rsidR="00D33B80" w:rsidRPr="00F8360F" w:rsidRDefault="00D33B80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</w:tcPr>
          <w:p w:rsidR="00D33B80" w:rsidRPr="00F8360F" w:rsidRDefault="00D33B80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3B80" w:rsidRPr="00F8360F" w:rsidTr="005C18EC">
        <w:tc>
          <w:tcPr>
            <w:tcW w:w="4928" w:type="dxa"/>
          </w:tcPr>
          <w:p w:rsidR="00D33B80" w:rsidRPr="00F8360F" w:rsidRDefault="00D33B80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3B80" w:rsidRPr="00F8360F" w:rsidRDefault="00D33B80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1" w:type="dxa"/>
          </w:tcPr>
          <w:p w:rsidR="00D33B80" w:rsidRPr="00F8360F" w:rsidRDefault="00D33B80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</w:tcPr>
          <w:p w:rsidR="00D33B80" w:rsidRPr="00F8360F" w:rsidRDefault="00D33B80" w:rsidP="0053410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C1F9C" w:rsidRPr="00F8360F" w:rsidRDefault="009C1F9C" w:rsidP="00C200DF">
      <w:pPr>
        <w:rPr>
          <w:rFonts w:ascii="Verdana" w:hAnsi="Verdana"/>
          <w:b/>
          <w:sz w:val="20"/>
          <w:szCs w:val="20"/>
        </w:rPr>
      </w:pPr>
    </w:p>
    <w:p w:rsidR="00E972FB" w:rsidRPr="00531A99" w:rsidRDefault="00E972FB" w:rsidP="00C200DF">
      <w:pPr>
        <w:rPr>
          <w:rFonts w:ascii="Verdana" w:hAnsi="Verdana"/>
          <w:b/>
          <w:sz w:val="8"/>
          <w:szCs w:val="8"/>
        </w:rPr>
      </w:pPr>
    </w:p>
    <w:p w:rsidR="00C07532" w:rsidRPr="00531A99" w:rsidRDefault="00C07532" w:rsidP="00D6188F">
      <w:pPr>
        <w:jc w:val="both"/>
        <w:rPr>
          <w:rFonts w:ascii="Verdana" w:hAnsi="Verdana"/>
          <w:b/>
          <w:sz w:val="8"/>
          <w:szCs w:val="8"/>
        </w:rPr>
      </w:pPr>
    </w:p>
    <w:p w:rsidR="00D6188F" w:rsidRPr="00F8360F" w:rsidRDefault="009C1F9C" w:rsidP="00D6188F">
      <w:pPr>
        <w:jc w:val="both"/>
        <w:rPr>
          <w:rFonts w:ascii="Verdana" w:hAnsi="Verdana"/>
          <w:b/>
          <w:color w:val="0070C0"/>
          <w:sz w:val="20"/>
          <w:szCs w:val="20"/>
        </w:rPr>
      </w:pPr>
      <w:r w:rsidRPr="00F8360F">
        <w:rPr>
          <w:rFonts w:ascii="Verdana" w:hAnsi="Verdana"/>
          <w:b/>
          <w:bCs/>
          <w:color w:val="0070C0"/>
          <w:sz w:val="20"/>
          <w:szCs w:val="20"/>
        </w:rPr>
        <w:lastRenderedPageBreak/>
        <w:sym w:font="Webdings" w:char="F034"/>
      </w:r>
      <w:r w:rsidR="00D6188F" w:rsidRPr="00F8360F">
        <w:rPr>
          <w:rFonts w:ascii="Verdana" w:hAnsi="Verdana"/>
          <w:b/>
          <w:color w:val="0070C0"/>
          <w:sz w:val="20"/>
          <w:szCs w:val="20"/>
        </w:rPr>
        <w:t xml:space="preserve">BREVE SINTESI DEGLI OBIETTIVI COMUNI CHE PRESIEDONO ALLA COSTITUZIONE DELLA RETE E DELLE RISORSE PROFESSIONALI E FINANZIARIE MESSE A DISPOSIZIONE DELLA RETE DALLE SINGOLE ISTITUZIONI   </w:t>
      </w:r>
    </w:p>
    <w:p w:rsidR="003B4DD8" w:rsidRPr="00F8360F" w:rsidRDefault="003B4DD8" w:rsidP="00D6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>L‘obiettivo prioritario della rete è quello di realizzare attività inerenti la formazione dei componenti dei Nuclei di valutazione in ordine alla valutazione della scuola e del personale.</w:t>
      </w:r>
    </w:p>
    <w:p w:rsidR="00747C88" w:rsidRPr="00F8360F" w:rsidRDefault="003B4DD8" w:rsidP="00D6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>Le scuole della rete hanno pertanto individuato i seguenti obi</w:t>
      </w:r>
      <w:r w:rsidR="00301B26" w:rsidRPr="00F8360F">
        <w:rPr>
          <w:rFonts w:ascii="Verdana" w:hAnsi="Verdana"/>
          <w:b/>
          <w:sz w:val="20"/>
          <w:szCs w:val="20"/>
        </w:rPr>
        <w:t>ettivi comuni che afferiscono</w:t>
      </w:r>
      <w:r w:rsidR="00747C88" w:rsidRPr="00F8360F">
        <w:rPr>
          <w:rFonts w:ascii="Verdana" w:hAnsi="Verdana"/>
          <w:b/>
          <w:sz w:val="20"/>
          <w:szCs w:val="20"/>
        </w:rPr>
        <w:t>:</w:t>
      </w:r>
    </w:p>
    <w:p w:rsidR="00747C88" w:rsidRPr="00F8360F" w:rsidRDefault="00747C88" w:rsidP="00D6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>-</w:t>
      </w:r>
      <w:r w:rsidR="003B4DD8" w:rsidRPr="00F8360F">
        <w:rPr>
          <w:rFonts w:ascii="Verdana" w:hAnsi="Verdana"/>
          <w:b/>
          <w:sz w:val="20"/>
          <w:szCs w:val="20"/>
        </w:rPr>
        <w:t xml:space="preserve"> </w:t>
      </w:r>
      <w:r w:rsidRPr="00F8360F">
        <w:rPr>
          <w:rFonts w:ascii="Verdana" w:hAnsi="Verdana"/>
          <w:b/>
          <w:sz w:val="20"/>
          <w:szCs w:val="20"/>
        </w:rPr>
        <w:t xml:space="preserve">al </w:t>
      </w:r>
      <w:r w:rsidR="003B4DD8" w:rsidRPr="00F8360F">
        <w:rPr>
          <w:rFonts w:ascii="Verdana" w:hAnsi="Verdana"/>
          <w:b/>
          <w:sz w:val="20"/>
          <w:szCs w:val="20"/>
        </w:rPr>
        <w:t>rispetto delle disposizioni a carico del gruppo per l’attuazione del SNV</w:t>
      </w:r>
      <w:r w:rsidRPr="00F8360F">
        <w:rPr>
          <w:rFonts w:ascii="Verdana" w:hAnsi="Verdana"/>
          <w:b/>
          <w:sz w:val="20"/>
          <w:szCs w:val="20"/>
        </w:rPr>
        <w:t>;</w:t>
      </w:r>
    </w:p>
    <w:p w:rsidR="00747C88" w:rsidRPr="00F8360F" w:rsidRDefault="00747C88" w:rsidP="00D6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 xml:space="preserve">- </w:t>
      </w:r>
      <w:r w:rsidR="003B4DD8" w:rsidRPr="00F8360F">
        <w:rPr>
          <w:rFonts w:ascii="Verdana" w:hAnsi="Verdana"/>
          <w:b/>
          <w:sz w:val="20"/>
          <w:szCs w:val="20"/>
        </w:rPr>
        <w:t>alla preparazione delle istituzioni alle visite dei</w:t>
      </w:r>
      <w:r w:rsidRPr="00F8360F">
        <w:rPr>
          <w:rFonts w:ascii="Verdana" w:hAnsi="Verdana"/>
          <w:b/>
          <w:sz w:val="20"/>
          <w:szCs w:val="20"/>
        </w:rPr>
        <w:t xml:space="preserve"> nuclei di valutazione esterni;</w:t>
      </w:r>
    </w:p>
    <w:p w:rsidR="00747C88" w:rsidRPr="00F8360F" w:rsidRDefault="00747C88" w:rsidP="00D6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 xml:space="preserve">- </w:t>
      </w:r>
      <w:r w:rsidR="003B4DD8" w:rsidRPr="00F8360F">
        <w:rPr>
          <w:rFonts w:ascii="Verdana" w:hAnsi="Verdana"/>
          <w:b/>
          <w:sz w:val="20"/>
          <w:szCs w:val="20"/>
        </w:rPr>
        <w:t xml:space="preserve">alla necessità di dissipare ogni dubbio e di </w:t>
      </w:r>
      <w:r w:rsidRPr="00F8360F">
        <w:rPr>
          <w:rFonts w:ascii="Verdana" w:hAnsi="Verdana"/>
          <w:b/>
          <w:sz w:val="20"/>
          <w:szCs w:val="20"/>
        </w:rPr>
        <w:t>ricevere pareri di esperti;</w:t>
      </w:r>
    </w:p>
    <w:p w:rsidR="00D6188F" w:rsidRPr="00F8360F" w:rsidRDefault="00747C88" w:rsidP="00D6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 xml:space="preserve">- </w:t>
      </w:r>
      <w:r w:rsidR="003B4DD8" w:rsidRPr="00F8360F">
        <w:rPr>
          <w:rFonts w:ascii="Verdana" w:hAnsi="Verdana"/>
          <w:b/>
          <w:sz w:val="20"/>
          <w:szCs w:val="20"/>
        </w:rPr>
        <w:t>ad una formazione specialistica che miri ad affrontare ogni nuova situazione.</w:t>
      </w:r>
    </w:p>
    <w:p w:rsidR="00747C88" w:rsidRPr="00F8360F" w:rsidRDefault="003B4DD8" w:rsidP="00D6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>Le singole istituzioni condivideranno sia risorse umane in termini di docenti esperti sulle aree di intervento</w:t>
      </w:r>
      <w:r w:rsidR="00635168" w:rsidRPr="00F8360F">
        <w:rPr>
          <w:rFonts w:ascii="Verdana" w:hAnsi="Verdana"/>
          <w:b/>
          <w:sz w:val="20"/>
          <w:szCs w:val="20"/>
        </w:rPr>
        <w:t xml:space="preserve">, sia spazi e risorse tecnologiche e strumentali. </w:t>
      </w:r>
    </w:p>
    <w:p w:rsidR="00D6188F" w:rsidRPr="00F8360F" w:rsidRDefault="00635168" w:rsidP="00D6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>La scuola capofila dispone di aule, di laboratori informatici, di attrezzature tecnologiche e spazi che mette a disposizione della rete per la realizzazione del progetto.</w:t>
      </w:r>
    </w:p>
    <w:p w:rsidR="00D6188F" w:rsidRPr="00531A99" w:rsidRDefault="00D6188F" w:rsidP="00D6188F">
      <w:pPr>
        <w:jc w:val="both"/>
        <w:rPr>
          <w:rFonts w:ascii="Verdana" w:hAnsi="Verdana"/>
          <w:b/>
          <w:sz w:val="8"/>
          <w:szCs w:val="8"/>
        </w:rPr>
      </w:pPr>
    </w:p>
    <w:p w:rsidR="00D3249E" w:rsidRPr="00F8360F" w:rsidRDefault="009C1F9C" w:rsidP="0053410E">
      <w:pPr>
        <w:jc w:val="both"/>
        <w:rPr>
          <w:rFonts w:ascii="Verdana" w:hAnsi="Verdana"/>
          <w:b/>
          <w:color w:val="0070C0"/>
          <w:sz w:val="20"/>
          <w:szCs w:val="20"/>
        </w:rPr>
      </w:pPr>
      <w:r w:rsidRPr="00F8360F">
        <w:rPr>
          <w:rFonts w:ascii="Verdana" w:hAnsi="Verdana"/>
          <w:b/>
          <w:bCs/>
          <w:color w:val="0070C0"/>
          <w:sz w:val="20"/>
          <w:szCs w:val="20"/>
        </w:rPr>
        <w:sym w:font="Webdings" w:char="F034"/>
      </w:r>
      <w:r w:rsidR="005C18EC" w:rsidRPr="00F8360F">
        <w:rPr>
          <w:rFonts w:ascii="Verdana" w:hAnsi="Verdana"/>
          <w:b/>
          <w:color w:val="0070C0"/>
          <w:sz w:val="20"/>
          <w:szCs w:val="20"/>
        </w:rPr>
        <w:t xml:space="preserve">EVENTUALE </w:t>
      </w:r>
      <w:r w:rsidR="00D3249E" w:rsidRPr="00F8360F">
        <w:rPr>
          <w:rFonts w:ascii="Verdana" w:hAnsi="Verdana"/>
          <w:b/>
          <w:color w:val="0070C0"/>
          <w:sz w:val="20"/>
          <w:szCs w:val="20"/>
        </w:rPr>
        <w:t>PARTECIPAZIONE DI</w:t>
      </w:r>
      <w:r w:rsidRPr="00F8360F">
        <w:rPr>
          <w:rFonts w:ascii="Verdana" w:hAnsi="Verdana"/>
          <w:b/>
          <w:color w:val="0070C0"/>
          <w:sz w:val="20"/>
          <w:szCs w:val="20"/>
        </w:rPr>
        <w:t xml:space="preserve"> ALTRI ENTI COME COFINANZIATORI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47"/>
        <w:gridCol w:w="2767"/>
        <w:gridCol w:w="2542"/>
      </w:tblGrid>
      <w:tr w:rsidR="00816AB7" w:rsidRPr="00F8360F" w:rsidTr="00273C3E">
        <w:trPr>
          <w:jc w:val="center"/>
        </w:trPr>
        <w:tc>
          <w:tcPr>
            <w:tcW w:w="4647" w:type="dxa"/>
          </w:tcPr>
          <w:p w:rsidR="00816AB7" w:rsidRPr="00F8360F" w:rsidRDefault="00273C3E" w:rsidP="004477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 xml:space="preserve">DENOMINAZIONE </w:t>
            </w:r>
            <w:r w:rsidR="00816AB7" w:rsidRPr="00F8360F">
              <w:rPr>
                <w:rFonts w:ascii="Verdana" w:hAnsi="Verdana"/>
                <w:b/>
                <w:sz w:val="20"/>
                <w:szCs w:val="20"/>
              </w:rPr>
              <w:t>ENTE</w:t>
            </w:r>
          </w:p>
        </w:tc>
        <w:tc>
          <w:tcPr>
            <w:tcW w:w="2767" w:type="dxa"/>
          </w:tcPr>
          <w:p w:rsidR="00816AB7" w:rsidRPr="00F8360F" w:rsidRDefault="00273C3E" w:rsidP="004477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2542" w:type="dxa"/>
          </w:tcPr>
          <w:p w:rsidR="00816AB7" w:rsidRPr="00F8360F" w:rsidRDefault="00816AB7" w:rsidP="004477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 xml:space="preserve">CO-FNANZIAMENTO </w:t>
            </w:r>
          </w:p>
          <w:p w:rsidR="00816AB7" w:rsidRPr="00F8360F" w:rsidRDefault="00816AB7" w:rsidP="004477E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360F">
              <w:rPr>
                <w:rFonts w:ascii="Verdana" w:hAnsi="Verdana"/>
                <w:sz w:val="20"/>
                <w:szCs w:val="20"/>
              </w:rPr>
              <w:t>(indicare importo o modalità)</w:t>
            </w:r>
          </w:p>
        </w:tc>
      </w:tr>
      <w:tr w:rsidR="00816AB7" w:rsidRPr="00F8360F" w:rsidTr="00273C3E">
        <w:trPr>
          <w:jc w:val="center"/>
        </w:trPr>
        <w:tc>
          <w:tcPr>
            <w:tcW w:w="4647" w:type="dxa"/>
          </w:tcPr>
          <w:p w:rsidR="00816AB7" w:rsidRPr="00F8360F" w:rsidRDefault="00816AB7" w:rsidP="004477E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7" w:type="dxa"/>
          </w:tcPr>
          <w:p w:rsidR="00816AB7" w:rsidRPr="00F8360F" w:rsidRDefault="00816AB7" w:rsidP="004477E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2" w:type="dxa"/>
          </w:tcPr>
          <w:p w:rsidR="00816AB7" w:rsidRPr="00F8360F" w:rsidRDefault="00816AB7" w:rsidP="004477E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16AB7" w:rsidRPr="00F8360F" w:rsidTr="00273C3E">
        <w:trPr>
          <w:jc w:val="center"/>
        </w:trPr>
        <w:tc>
          <w:tcPr>
            <w:tcW w:w="4647" w:type="dxa"/>
          </w:tcPr>
          <w:p w:rsidR="00816AB7" w:rsidRPr="00F8360F" w:rsidRDefault="00816AB7" w:rsidP="004477E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7" w:type="dxa"/>
          </w:tcPr>
          <w:p w:rsidR="00816AB7" w:rsidRPr="00F8360F" w:rsidRDefault="00816AB7" w:rsidP="004477E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2" w:type="dxa"/>
          </w:tcPr>
          <w:p w:rsidR="00816AB7" w:rsidRPr="00F8360F" w:rsidRDefault="00816AB7" w:rsidP="004477E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16AB7" w:rsidRPr="00F8360F" w:rsidTr="00273C3E">
        <w:trPr>
          <w:jc w:val="center"/>
        </w:trPr>
        <w:tc>
          <w:tcPr>
            <w:tcW w:w="4647" w:type="dxa"/>
          </w:tcPr>
          <w:p w:rsidR="00816AB7" w:rsidRPr="00F8360F" w:rsidRDefault="00816AB7" w:rsidP="004477E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7" w:type="dxa"/>
          </w:tcPr>
          <w:p w:rsidR="00816AB7" w:rsidRPr="00F8360F" w:rsidRDefault="00816AB7" w:rsidP="004477E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2" w:type="dxa"/>
          </w:tcPr>
          <w:p w:rsidR="00816AB7" w:rsidRPr="00F8360F" w:rsidRDefault="00816AB7" w:rsidP="004477E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C3FD0" w:rsidRPr="00531A99" w:rsidRDefault="009C3FD0" w:rsidP="00D060A4">
      <w:pPr>
        <w:jc w:val="both"/>
        <w:rPr>
          <w:rFonts w:ascii="Verdana" w:hAnsi="Verdana"/>
          <w:b/>
          <w:bCs/>
          <w:color w:val="0070C0"/>
          <w:sz w:val="8"/>
          <w:szCs w:val="8"/>
        </w:rPr>
      </w:pPr>
    </w:p>
    <w:p w:rsidR="00CC339B" w:rsidRPr="00F8360F" w:rsidRDefault="009C1F9C" w:rsidP="00D060A4">
      <w:pPr>
        <w:jc w:val="both"/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bCs/>
          <w:color w:val="0070C0"/>
          <w:sz w:val="20"/>
          <w:szCs w:val="20"/>
        </w:rPr>
        <w:sym w:font="Webdings" w:char="F034"/>
      </w:r>
      <w:r w:rsidR="00CC339B" w:rsidRPr="00F8360F">
        <w:rPr>
          <w:rFonts w:ascii="Verdana" w:hAnsi="Verdana"/>
          <w:b/>
          <w:color w:val="0070C0"/>
          <w:sz w:val="20"/>
          <w:szCs w:val="20"/>
        </w:rPr>
        <w:t xml:space="preserve">IDEA PROGETTUALE </w:t>
      </w:r>
      <w:r w:rsidR="00CC339B" w:rsidRPr="00F8360F">
        <w:rPr>
          <w:rFonts w:ascii="Verdana" w:hAnsi="Verdana"/>
          <w:sz w:val="20"/>
          <w:szCs w:val="20"/>
        </w:rPr>
        <w:t xml:space="preserve">(illustrare sinteticamente l’idea progettuale, gli obiettivi di </w:t>
      </w:r>
      <w:r w:rsidR="00C200DF" w:rsidRPr="00F8360F">
        <w:rPr>
          <w:rFonts w:ascii="Verdana" w:hAnsi="Verdana"/>
          <w:sz w:val="20"/>
          <w:szCs w:val="20"/>
        </w:rPr>
        <w:t>processo, i risultati attesi</w:t>
      </w:r>
      <w:r w:rsidR="00C47F03" w:rsidRPr="00F8360F">
        <w:rPr>
          <w:rFonts w:ascii="Verdana" w:hAnsi="Verdana"/>
          <w:sz w:val="20"/>
          <w:szCs w:val="20"/>
        </w:rPr>
        <w:t>, l’eventuale prese</w:t>
      </w:r>
      <w:r w:rsidR="00C200DF" w:rsidRPr="00F8360F">
        <w:rPr>
          <w:rFonts w:ascii="Verdana" w:hAnsi="Verdana"/>
          <w:sz w:val="20"/>
          <w:szCs w:val="20"/>
        </w:rPr>
        <w:t>nza di azioni innovative</w:t>
      </w:r>
      <w:r w:rsidR="00CC339B" w:rsidRPr="00F8360F">
        <w:rPr>
          <w:rFonts w:ascii="Verdana" w:hAnsi="Verdana"/>
          <w:sz w:val="20"/>
          <w:szCs w:val="20"/>
        </w:rPr>
        <w:t>)</w:t>
      </w:r>
      <w:r w:rsidR="009F1568" w:rsidRPr="00F8360F">
        <w:rPr>
          <w:rFonts w:ascii="Verdana" w:hAnsi="Verdana"/>
          <w:sz w:val="20"/>
          <w:szCs w:val="20"/>
        </w:rPr>
        <w:tab/>
      </w:r>
    </w:p>
    <w:p w:rsidR="00CC339B" w:rsidRPr="00F8360F" w:rsidRDefault="004815D2" w:rsidP="00CC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 xml:space="preserve">Le azioni formative prevedono incontri con esperti rivolti a tutti </w:t>
      </w:r>
      <w:r w:rsidR="00747C88" w:rsidRPr="00F8360F">
        <w:rPr>
          <w:rFonts w:ascii="Verdana" w:hAnsi="Verdana"/>
          <w:b/>
          <w:sz w:val="20"/>
          <w:szCs w:val="20"/>
        </w:rPr>
        <w:t xml:space="preserve">i </w:t>
      </w:r>
      <w:r w:rsidRPr="00F8360F">
        <w:rPr>
          <w:rFonts w:ascii="Verdana" w:hAnsi="Verdana"/>
          <w:b/>
          <w:sz w:val="20"/>
          <w:szCs w:val="20"/>
        </w:rPr>
        <w:t>docenti componenti dei nuclei di valutazione delle cinque istituzioni scolastiche.</w:t>
      </w:r>
    </w:p>
    <w:p w:rsidR="004815D2" w:rsidRPr="00F8360F" w:rsidRDefault="004815D2" w:rsidP="00CC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 xml:space="preserve">L’obiettivo prioritario di processo è formare i componenti del Nucleo di valutazione </w:t>
      </w:r>
      <w:r w:rsidR="00747C88" w:rsidRPr="00F8360F">
        <w:rPr>
          <w:rFonts w:ascii="Verdana" w:hAnsi="Verdana"/>
          <w:b/>
          <w:sz w:val="20"/>
          <w:szCs w:val="20"/>
        </w:rPr>
        <w:t>affinché</w:t>
      </w:r>
      <w:r w:rsidRPr="00F8360F">
        <w:rPr>
          <w:rFonts w:ascii="Verdana" w:hAnsi="Verdana"/>
          <w:b/>
          <w:sz w:val="20"/>
          <w:szCs w:val="20"/>
        </w:rPr>
        <w:t xml:space="preserve"> acquisiscano competenze che tendano a: </w:t>
      </w:r>
    </w:p>
    <w:p w:rsidR="004815D2" w:rsidRPr="00F8360F" w:rsidRDefault="004815D2" w:rsidP="00CC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>- saper aggiornare il PDM in accordo con le reali esigenze della scuola;</w:t>
      </w:r>
    </w:p>
    <w:p w:rsidR="00A83507" w:rsidRPr="00F8360F" w:rsidRDefault="004815D2" w:rsidP="00CC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 xml:space="preserve">- </w:t>
      </w:r>
      <w:r w:rsidR="00A83507" w:rsidRPr="00F8360F">
        <w:rPr>
          <w:rFonts w:ascii="Verdana" w:hAnsi="Verdana"/>
          <w:b/>
          <w:sz w:val="20"/>
          <w:szCs w:val="20"/>
        </w:rPr>
        <w:t>saper agire nell’ottica di un miglioramento continuo e nell’uso appropriato delle risorse;</w:t>
      </w:r>
    </w:p>
    <w:p w:rsidR="00A83507" w:rsidRPr="00F8360F" w:rsidRDefault="00A83507" w:rsidP="00CC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>- essere consapevoli di cosa si può migliorare (contesto, risorse, processi, risultati);</w:t>
      </w:r>
    </w:p>
    <w:p w:rsidR="00A83507" w:rsidRPr="00F8360F" w:rsidRDefault="00A83507" w:rsidP="00CC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>-</w:t>
      </w:r>
      <w:r w:rsidR="00747C88" w:rsidRPr="00F8360F">
        <w:rPr>
          <w:rFonts w:ascii="Verdana" w:hAnsi="Verdana"/>
          <w:b/>
          <w:sz w:val="20"/>
          <w:szCs w:val="20"/>
        </w:rPr>
        <w:t xml:space="preserve"> </w:t>
      </w:r>
      <w:r w:rsidRPr="00F8360F">
        <w:rPr>
          <w:rFonts w:ascii="Verdana" w:hAnsi="Verdana"/>
          <w:b/>
          <w:sz w:val="20"/>
          <w:szCs w:val="20"/>
        </w:rPr>
        <w:t>sapere indivi</w:t>
      </w:r>
      <w:r w:rsidR="00747C88" w:rsidRPr="00F8360F">
        <w:rPr>
          <w:rFonts w:ascii="Verdana" w:hAnsi="Verdana"/>
          <w:b/>
          <w:sz w:val="20"/>
          <w:szCs w:val="20"/>
        </w:rPr>
        <w:t>duare il rapporto tra</w:t>
      </w:r>
      <w:r w:rsidRPr="00F8360F">
        <w:rPr>
          <w:rFonts w:ascii="Verdana" w:hAnsi="Verdana"/>
          <w:b/>
          <w:sz w:val="20"/>
          <w:szCs w:val="20"/>
        </w:rPr>
        <w:t xml:space="preserve"> valutazione interna ed esterna;</w:t>
      </w:r>
    </w:p>
    <w:p w:rsidR="00A83507" w:rsidRPr="00F8360F" w:rsidRDefault="00A83507" w:rsidP="00CC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>-</w:t>
      </w:r>
      <w:r w:rsidR="00747C88" w:rsidRPr="00F8360F">
        <w:rPr>
          <w:rFonts w:ascii="Verdana" w:hAnsi="Verdana"/>
          <w:b/>
          <w:sz w:val="20"/>
          <w:szCs w:val="20"/>
        </w:rPr>
        <w:t xml:space="preserve"> </w:t>
      </w:r>
      <w:r w:rsidRPr="00F8360F">
        <w:rPr>
          <w:rFonts w:ascii="Verdana" w:hAnsi="Verdana"/>
          <w:b/>
          <w:sz w:val="20"/>
          <w:szCs w:val="20"/>
        </w:rPr>
        <w:t>saper gestire adeguatamente le visite dei nuclei e ridefinire i PDM;</w:t>
      </w:r>
    </w:p>
    <w:p w:rsidR="00CC339B" w:rsidRPr="00F8360F" w:rsidRDefault="00A83507" w:rsidP="00CC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>-</w:t>
      </w:r>
      <w:r w:rsidR="00747C88" w:rsidRPr="00F8360F">
        <w:rPr>
          <w:rFonts w:ascii="Verdana" w:hAnsi="Verdana"/>
          <w:b/>
          <w:sz w:val="20"/>
          <w:szCs w:val="20"/>
        </w:rPr>
        <w:t xml:space="preserve"> </w:t>
      </w:r>
      <w:r w:rsidRPr="00F8360F">
        <w:rPr>
          <w:rFonts w:ascii="Verdana" w:hAnsi="Verdana"/>
          <w:b/>
          <w:sz w:val="20"/>
          <w:szCs w:val="20"/>
        </w:rPr>
        <w:t>avere consapevolezza di cosa si intende per rendicontazione sociale e trasparenza.</w:t>
      </w:r>
      <w:r w:rsidR="004815D2" w:rsidRPr="00F8360F">
        <w:rPr>
          <w:rFonts w:ascii="Verdana" w:hAnsi="Verdana"/>
          <w:b/>
          <w:sz w:val="20"/>
          <w:szCs w:val="20"/>
        </w:rPr>
        <w:t xml:space="preserve"> </w:t>
      </w:r>
    </w:p>
    <w:p w:rsidR="003A5CC5" w:rsidRPr="00531A99" w:rsidRDefault="003A5CC5" w:rsidP="003A5CC5">
      <w:pPr>
        <w:spacing w:after="120"/>
        <w:jc w:val="both"/>
        <w:rPr>
          <w:rFonts w:ascii="Verdana" w:hAnsi="Verdana"/>
          <w:b/>
          <w:sz w:val="8"/>
          <w:szCs w:val="8"/>
        </w:rPr>
      </w:pPr>
    </w:p>
    <w:p w:rsidR="003A5CC5" w:rsidRPr="00F8360F" w:rsidRDefault="009C1F9C" w:rsidP="003A5CC5">
      <w:pPr>
        <w:spacing w:after="120"/>
        <w:jc w:val="both"/>
        <w:rPr>
          <w:rFonts w:ascii="Verdana" w:hAnsi="Verdana"/>
          <w:sz w:val="20"/>
          <w:szCs w:val="20"/>
        </w:rPr>
      </w:pPr>
      <w:r w:rsidRPr="00F8360F">
        <w:rPr>
          <w:rFonts w:ascii="Verdana" w:hAnsi="Verdana"/>
          <w:b/>
          <w:bCs/>
          <w:color w:val="0070C0"/>
          <w:sz w:val="20"/>
          <w:szCs w:val="20"/>
        </w:rPr>
        <w:sym w:font="Webdings" w:char="F034"/>
      </w:r>
      <w:r w:rsidR="003A5CC5" w:rsidRPr="00F8360F">
        <w:rPr>
          <w:rFonts w:ascii="Verdana" w:hAnsi="Verdana"/>
          <w:b/>
          <w:color w:val="0070C0"/>
          <w:sz w:val="20"/>
          <w:szCs w:val="20"/>
        </w:rPr>
        <w:t xml:space="preserve">METODOLOGIE DI LAVORO </w:t>
      </w:r>
      <w:r w:rsidR="00CC339B" w:rsidRPr="00F8360F">
        <w:rPr>
          <w:rFonts w:ascii="Verdana" w:hAnsi="Verdana"/>
          <w:sz w:val="20"/>
          <w:szCs w:val="20"/>
        </w:rPr>
        <w:t xml:space="preserve">(illustrare sinteticamente </w:t>
      </w:r>
      <w:r w:rsidR="003A5CC5" w:rsidRPr="00F8360F">
        <w:rPr>
          <w:rFonts w:ascii="Verdana" w:hAnsi="Verdana"/>
          <w:sz w:val="20"/>
          <w:szCs w:val="20"/>
        </w:rPr>
        <w:t xml:space="preserve">le </w:t>
      </w:r>
      <w:r w:rsidR="009F1568" w:rsidRPr="00F8360F">
        <w:rPr>
          <w:rFonts w:ascii="Verdana" w:hAnsi="Verdana"/>
          <w:sz w:val="20"/>
          <w:szCs w:val="20"/>
        </w:rPr>
        <w:t>azioni previste, le metodologie da utilizzare</w:t>
      </w:r>
      <w:r w:rsidR="003A5CC5" w:rsidRPr="00F8360F">
        <w:rPr>
          <w:rFonts w:ascii="Verdana" w:hAnsi="Verdana"/>
          <w:sz w:val="20"/>
          <w:szCs w:val="20"/>
        </w:rPr>
        <w:t xml:space="preserve">, </w:t>
      </w:r>
      <w:r w:rsidR="009F1568" w:rsidRPr="00F8360F">
        <w:rPr>
          <w:rFonts w:ascii="Verdana" w:hAnsi="Verdana"/>
          <w:sz w:val="20"/>
          <w:szCs w:val="20"/>
        </w:rPr>
        <w:t>le risorse u</w:t>
      </w:r>
      <w:r w:rsidR="00C200DF" w:rsidRPr="00F8360F">
        <w:rPr>
          <w:rFonts w:ascii="Verdana" w:hAnsi="Verdana"/>
          <w:sz w:val="20"/>
          <w:szCs w:val="20"/>
        </w:rPr>
        <w:t>mane e strumentali da impiegare</w:t>
      </w:r>
      <w:r w:rsidR="009F1568" w:rsidRPr="00F8360F">
        <w:rPr>
          <w:rFonts w:ascii="Verdana" w:hAnsi="Verdana"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3A5CC5" w:rsidRPr="00F8360F" w:rsidTr="003A5CC5">
        <w:tc>
          <w:tcPr>
            <w:tcW w:w="10112" w:type="dxa"/>
          </w:tcPr>
          <w:p w:rsidR="003A5CC5" w:rsidRPr="00F8360F" w:rsidRDefault="00A83507" w:rsidP="0053410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>I docenti dei nuclei potranno scambiarsi opinioni, documenti e ricerche, formando gruppi di lavoro e forum dedicati.</w:t>
            </w:r>
          </w:p>
          <w:p w:rsidR="00A83507" w:rsidRPr="00F8360F" w:rsidRDefault="00A83507" w:rsidP="0053410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>Le risorse umane da utilizzare saranno formatori esperti esterni provenienti dall’università e personale ispettivo del Ministero.</w:t>
            </w:r>
          </w:p>
          <w:p w:rsidR="003A5CC5" w:rsidRPr="00F8360F" w:rsidRDefault="00A83507" w:rsidP="0053410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 xml:space="preserve">Le risorse strumentali richieste saranno personal computer e </w:t>
            </w:r>
            <w:proofErr w:type="spellStart"/>
            <w:r w:rsidRPr="00F8360F">
              <w:rPr>
                <w:rFonts w:ascii="Verdana" w:hAnsi="Verdana"/>
                <w:b/>
                <w:sz w:val="20"/>
                <w:szCs w:val="20"/>
              </w:rPr>
              <w:t>tablet</w:t>
            </w:r>
            <w:proofErr w:type="spellEnd"/>
            <w:r w:rsidRPr="00F8360F">
              <w:rPr>
                <w:rFonts w:ascii="Verdana" w:hAnsi="Verdana"/>
                <w:b/>
                <w:sz w:val="20"/>
                <w:szCs w:val="20"/>
              </w:rPr>
              <w:t xml:space="preserve"> per il collegamento ad i</w:t>
            </w:r>
            <w:r w:rsidR="00542381" w:rsidRPr="00F8360F">
              <w:rPr>
                <w:rFonts w:ascii="Verdana" w:hAnsi="Verdana"/>
                <w:b/>
                <w:sz w:val="20"/>
                <w:szCs w:val="20"/>
              </w:rPr>
              <w:t>nternet.</w:t>
            </w:r>
          </w:p>
        </w:tc>
      </w:tr>
    </w:tbl>
    <w:p w:rsidR="003A5CC5" w:rsidRPr="00531A99" w:rsidRDefault="003A5CC5" w:rsidP="0053410E">
      <w:pPr>
        <w:jc w:val="both"/>
        <w:rPr>
          <w:rFonts w:ascii="Verdana" w:hAnsi="Verdana"/>
          <w:b/>
          <w:sz w:val="8"/>
          <w:szCs w:val="8"/>
        </w:rPr>
      </w:pPr>
    </w:p>
    <w:p w:rsidR="003A5CC5" w:rsidRPr="00F8360F" w:rsidRDefault="009C1F9C" w:rsidP="0053410E">
      <w:pPr>
        <w:jc w:val="both"/>
        <w:rPr>
          <w:rFonts w:ascii="Verdana" w:hAnsi="Verdana"/>
          <w:b/>
          <w:color w:val="0070C0"/>
          <w:sz w:val="20"/>
          <w:szCs w:val="20"/>
        </w:rPr>
      </w:pPr>
      <w:r w:rsidRPr="00F8360F">
        <w:rPr>
          <w:rFonts w:ascii="Verdana" w:hAnsi="Verdana"/>
          <w:b/>
          <w:bCs/>
          <w:color w:val="0070C0"/>
          <w:sz w:val="20"/>
          <w:szCs w:val="20"/>
        </w:rPr>
        <w:sym w:font="Webdings" w:char="F034"/>
      </w:r>
      <w:r w:rsidR="003A5CC5" w:rsidRPr="00F8360F">
        <w:rPr>
          <w:rFonts w:ascii="Verdana" w:hAnsi="Verdana"/>
          <w:b/>
          <w:color w:val="0070C0"/>
          <w:sz w:val="20"/>
          <w:szCs w:val="20"/>
        </w:rPr>
        <w:t>MODALITA’ DI MONITORAGGIO E VALUTAZIONE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0D00EE" w:rsidRPr="00F8360F" w:rsidTr="000D00EE">
        <w:tc>
          <w:tcPr>
            <w:tcW w:w="10112" w:type="dxa"/>
          </w:tcPr>
          <w:p w:rsidR="000D00EE" w:rsidRPr="00F8360F" w:rsidRDefault="000D00EE" w:rsidP="003A5C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D87D8C" w:rsidRPr="00F8360F" w:rsidRDefault="00542381" w:rsidP="003A5C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>Il monitoraggi</w:t>
            </w:r>
            <w:r w:rsidR="00D87D8C" w:rsidRPr="00F8360F">
              <w:rPr>
                <w:rFonts w:ascii="Verdana" w:hAnsi="Verdana"/>
                <w:b/>
                <w:sz w:val="20"/>
                <w:szCs w:val="20"/>
              </w:rPr>
              <w:t>o del progetto avverrà mediante:</w:t>
            </w:r>
          </w:p>
          <w:p w:rsidR="00D87D8C" w:rsidRPr="00F8360F" w:rsidRDefault="00D87D8C" w:rsidP="003A5C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542381" w:rsidRPr="00F8360F">
              <w:rPr>
                <w:rFonts w:ascii="Verdana" w:hAnsi="Verdana"/>
                <w:b/>
                <w:sz w:val="20"/>
                <w:szCs w:val="20"/>
              </w:rPr>
              <w:t>momenti di confronto tra i docenti e g</w:t>
            </w:r>
            <w:r w:rsidRPr="00F8360F">
              <w:rPr>
                <w:rFonts w:ascii="Verdana" w:hAnsi="Verdana"/>
                <w:b/>
                <w:sz w:val="20"/>
                <w:szCs w:val="20"/>
              </w:rPr>
              <w:t>li esperti;</w:t>
            </w:r>
          </w:p>
          <w:p w:rsidR="000D00EE" w:rsidRPr="00F8360F" w:rsidRDefault="00D87D8C" w:rsidP="003A5C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542381" w:rsidRPr="00F8360F">
              <w:rPr>
                <w:rFonts w:ascii="Verdana" w:hAnsi="Verdana"/>
                <w:b/>
                <w:sz w:val="20"/>
                <w:szCs w:val="20"/>
              </w:rPr>
              <w:t>mediante la somministrazione di questionari volti a rilevare la soddisfazione dei docenti ed eventuali scostamenti tra quanto si sta realizzando e quanto è stato previsto.</w:t>
            </w:r>
          </w:p>
          <w:p w:rsidR="000D00EE" w:rsidRPr="00F8360F" w:rsidRDefault="000D00EE" w:rsidP="003A5C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8360F" w:rsidRPr="00531A99" w:rsidRDefault="00F8360F" w:rsidP="000D00EE">
      <w:pPr>
        <w:spacing w:after="120"/>
        <w:jc w:val="both"/>
        <w:rPr>
          <w:rFonts w:ascii="Verdana" w:hAnsi="Verdana"/>
          <w:b/>
          <w:bCs/>
          <w:color w:val="0070C0"/>
          <w:sz w:val="8"/>
          <w:szCs w:val="8"/>
        </w:rPr>
      </w:pPr>
    </w:p>
    <w:p w:rsidR="000D00EE" w:rsidRPr="00F8360F" w:rsidRDefault="009C1F9C" w:rsidP="000D00EE">
      <w:pPr>
        <w:spacing w:after="120"/>
        <w:jc w:val="both"/>
        <w:rPr>
          <w:rFonts w:ascii="Verdana" w:hAnsi="Verdana"/>
          <w:b/>
          <w:color w:val="0070C0"/>
          <w:sz w:val="20"/>
          <w:szCs w:val="20"/>
        </w:rPr>
      </w:pPr>
      <w:r w:rsidRPr="00F8360F">
        <w:rPr>
          <w:rFonts w:ascii="Verdana" w:hAnsi="Verdana"/>
          <w:b/>
          <w:bCs/>
          <w:color w:val="0070C0"/>
          <w:sz w:val="20"/>
          <w:szCs w:val="20"/>
        </w:rPr>
        <w:sym w:font="Webdings" w:char="F034"/>
      </w:r>
      <w:r w:rsidR="000D00EE" w:rsidRPr="00F8360F">
        <w:rPr>
          <w:rFonts w:ascii="Verdana" w:hAnsi="Verdana"/>
          <w:b/>
          <w:color w:val="0070C0"/>
          <w:sz w:val="20"/>
          <w:szCs w:val="20"/>
        </w:rPr>
        <w:t>INDICATORI DI MONITORAGGIO E VALUTAZIONE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0D00EE" w:rsidRPr="00F8360F" w:rsidTr="000D00EE">
        <w:tc>
          <w:tcPr>
            <w:tcW w:w="10112" w:type="dxa"/>
          </w:tcPr>
          <w:p w:rsidR="00747C88" w:rsidRPr="00F8360F" w:rsidRDefault="006F6151" w:rsidP="00747C88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>Il processo di valutazione che si prevede di attuare si suddivide in tre fasi:</w:t>
            </w:r>
          </w:p>
          <w:p w:rsidR="00C200DF" w:rsidRPr="00F8360F" w:rsidRDefault="00D87D8C" w:rsidP="00747C88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 xml:space="preserve">1) </w:t>
            </w:r>
            <w:r w:rsidR="00747C88" w:rsidRPr="00F8360F">
              <w:rPr>
                <w:rFonts w:ascii="Verdana" w:hAnsi="Verdana"/>
                <w:b/>
                <w:sz w:val="20"/>
                <w:szCs w:val="20"/>
              </w:rPr>
              <w:t>analisi dei bisogni dei docenti del nucleo;</w:t>
            </w:r>
          </w:p>
          <w:p w:rsidR="00747C88" w:rsidRPr="00F8360F" w:rsidRDefault="00D87D8C" w:rsidP="00747C88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>2) controllo dell’</w:t>
            </w:r>
            <w:r w:rsidR="00747C88" w:rsidRPr="00F8360F">
              <w:rPr>
                <w:rFonts w:ascii="Verdana" w:hAnsi="Verdana"/>
                <w:b/>
                <w:sz w:val="20"/>
                <w:szCs w:val="20"/>
              </w:rPr>
              <w:t>adeguatezza degli obiettivi stabiliti, della struttura e dei contenuti del progetto;</w:t>
            </w:r>
          </w:p>
          <w:p w:rsidR="00747C88" w:rsidRPr="00F8360F" w:rsidRDefault="00D87D8C" w:rsidP="00747C88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 xml:space="preserve">3) verifica del </w:t>
            </w:r>
            <w:r w:rsidR="00747C88" w:rsidRPr="00F8360F">
              <w:rPr>
                <w:rFonts w:ascii="Verdana" w:hAnsi="Verdana"/>
                <w:b/>
                <w:sz w:val="20"/>
                <w:szCs w:val="20"/>
              </w:rPr>
              <w:t>grado di applicazione concreta nel proprio contesto delle abilità acquisite ed eventuali effetti non attesi.</w:t>
            </w:r>
          </w:p>
          <w:p w:rsidR="000D00EE" w:rsidRPr="00F8360F" w:rsidRDefault="00747C88" w:rsidP="000D00EE">
            <w:pPr>
              <w:spacing w:after="12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>Le azioni formative previste sono rivolte ai docenti dei Nuclei di valutazione.</w:t>
            </w:r>
          </w:p>
        </w:tc>
      </w:tr>
    </w:tbl>
    <w:p w:rsidR="00D060A4" w:rsidRPr="00531A99" w:rsidRDefault="00542381" w:rsidP="000D00EE">
      <w:pPr>
        <w:jc w:val="both"/>
        <w:rPr>
          <w:rFonts w:ascii="Verdana" w:hAnsi="Verdana"/>
          <w:b/>
          <w:sz w:val="8"/>
          <w:szCs w:val="8"/>
        </w:rPr>
      </w:pPr>
      <w:r w:rsidRPr="00F8360F">
        <w:rPr>
          <w:rFonts w:ascii="Verdana" w:hAnsi="Verdana"/>
          <w:b/>
          <w:sz w:val="20"/>
          <w:szCs w:val="20"/>
        </w:rPr>
        <w:t xml:space="preserve"> </w:t>
      </w:r>
    </w:p>
    <w:p w:rsidR="009C3FD0" w:rsidRPr="00F8360F" w:rsidRDefault="009C3FD0" w:rsidP="009C3FD0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F8360F">
        <w:rPr>
          <w:rFonts w:ascii="Verdana" w:hAnsi="Verdana"/>
          <w:b/>
          <w:bCs/>
          <w:color w:val="0070C0"/>
          <w:sz w:val="20"/>
          <w:szCs w:val="20"/>
        </w:rPr>
        <w:sym w:font="Webdings" w:char="F034"/>
      </w:r>
      <w:r w:rsidRPr="00F8360F">
        <w:rPr>
          <w:rFonts w:ascii="Verdana" w:hAnsi="Verdana"/>
          <w:b/>
          <w:color w:val="0070C0"/>
          <w:sz w:val="20"/>
          <w:szCs w:val="20"/>
        </w:rPr>
        <w:t>L’ISTITUO SCOLASTICO</w:t>
      </w:r>
    </w:p>
    <w:p w:rsidR="009C3FD0" w:rsidRPr="00531A99" w:rsidRDefault="009C3FD0" w:rsidP="009C3FD0">
      <w:pPr>
        <w:autoSpaceDE w:val="0"/>
        <w:autoSpaceDN w:val="0"/>
        <w:adjustRightInd w:val="0"/>
        <w:ind w:left="720"/>
        <w:jc w:val="both"/>
        <w:rPr>
          <w:rFonts w:ascii="Verdana" w:hAnsi="Verdana" w:cs="Verdana"/>
          <w:color w:val="000000"/>
          <w:sz w:val="8"/>
          <w:szCs w:val="8"/>
        </w:rPr>
      </w:pP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6"/>
        <w:gridCol w:w="1024"/>
        <w:gridCol w:w="993"/>
      </w:tblGrid>
      <w:tr w:rsidR="009C3FD0" w:rsidRPr="00F8360F" w:rsidTr="00C52FAA">
        <w:tc>
          <w:tcPr>
            <w:tcW w:w="8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FD0" w:rsidRPr="00F8360F" w:rsidRDefault="009C3FD0" w:rsidP="00A8167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color w:val="000000"/>
                <w:sz w:val="20"/>
                <w:szCs w:val="20"/>
              </w:rPr>
              <w:t>possiede aule corsi debitamente attrezzate che renderà disponibili, senza nuovi o maggiori oneri per lo Stato;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D0" w:rsidRPr="00F8360F" w:rsidRDefault="009C3FD0" w:rsidP="00301B2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color w:val="000000"/>
                <w:sz w:val="20"/>
                <w:szCs w:val="20"/>
              </w:rPr>
              <w:t>SI</w:t>
            </w:r>
            <w:r w:rsidR="00301B26" w:rsidRPr="00F8360F">
              <w:rPr>
                <w:rFonts w:ascii="Verdana" w:hAnsi="Verdana"/>
                <w:color w:val="000000"/>
                <w:sz w:val="20"/>
                <w:szCs w:val="20"/>
              </w:rPr>
              <w:t xml:space="preserve"> X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D0" w:rsidRPr="00F8360F" w:rsidRDefault="009C3FD0" w:rsidP="00A8167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color w:val="000000"/>
                <w:sz w:val="20"/>
                <w:szCs w:val="20"/>
              </w:rPr>
              <w:t>NO</w:t>
            </w:r>
          </w:p>
        </w:tc>
      </w:tr>
      <w:tr w:rsidR="009C3FD0" w:rsidRPr="00F8360F" w:rsidTr="00C52FAA">
        <w:tc>
          <w:tcPr>
            <w:tcW w:w="8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FD0" w:rsidRPr="00F8360F" w:rsidRDefault="009C3FD0" w:rsidP="00A8167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color w:val="000000"/>
                <w:sz w:val="20"/>
                <w:szCs w:val="20"/>
              </w:rPr>
              <w:t xml:space="preserve">possiede una propria piattaforma di e-learning, ovvero si impegna ad individuare soggetti erogatori dei corsi che ne garantiscano la disponibilità con gli standard qualitativi previsti dall’art.3 del </w:t>
            </w:r>
            <w:proofErr w:type="spellStart"/>
            <w:r w:rsidRPr="00F8360F">
              <w:rPr>
                <w:rFonts w:ascii="Verdana" w:hAnsi="Verdana"/>
                <w:color w:val="000000"/>
                <w:sz w:val="20"/>
                <w:szCs w:val="20"/>
              </w:rPr>
              <w:t>d.d</w:t>
            </w:r>
            <w:proofErr w:type="spellEnd"/>
            <w:r w:rsidRPr="00F8360F">
              <w:rPr>
                <w:rFonts w:ascii="Verdana" w:hAnsi="Verdana"/>
                <w:color w:val="000000"/>
                <w:sz w:val="20"/>
                <w:szCs w:val="20"/>
              </w:rPr>
              <w:t>. 864/2015;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D0" w:rsidRPr="00F8360F" w:rsidRDefault="009C3FD0" w:rsidP="00A8167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color w:val="000000"/>
                <w:sz w:val="20"/>
                <w:szCs w:val="20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D0" w:rsidRPr="00F8360F" w:rsidRDefault="009C3FD0" w:rsidP="00A8167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color w:val="000000"/>
                <w:sz w:val="20"/>
                <w:szCs w:val="20"/>
              </w:rPr>
              <w:t>NO</w:t>
            </w:r>
            <w:r w:rsidR="00747C88" w:rsidRPr="00F8360F"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  <w:r w:rsidR="00747C88" w:rsidRPr="00F8360F">
              <w:rPr>
                <w:rFonts w:ascii="Verdana" w:hAnsi="Verdan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9C3FD0" w:rsidRPr="00F8360F" w:rsidTr="00C52FAA">
        <w:tc>
          <w:tcPr>
            <w:tcW w:w="8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FD0" w:rsidRPr="00F8360F" w:rsidRDefault="00C52FAA" w:rsidP="00A8167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color w:val="000000"/>
                <w:sz w:val="20"/>
                <w:szCs w:val="20"/>
              </w:rPr>
              <w:t>è ubicato nei pressi della stazione ferroviaria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D0" w:rsidRPr="00F8360F" w:rsidRDefault="009C3FD0" w:rsidP="00A8167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color w:val="000000"/>
                <w:sz w:val="20"/>
                <w:szCs w:val="20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D0" w:rsidRPr="00F8360F" w:rsidRDefault="009C3FD0" w:rsidP="00A8167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color w:val="000000"/>
                <w:sz w:val="20"/>
                <w:szCs w:val="20"/>
              </w:rPr>
              <w:t>NO</w:t>
            </w:r>
            <w:r w:rsidR="00747C88" w:rsidRPr="00F8360F"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  <w:r w:rsidR="00747C88" w:rsidRPr="00F8360F">
              <w:rPr>
                <w:rFonts w:ascii="Verdana" w:hAnsi="Verdan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9C3FD0" w:rsidRPr="00F8360F" w:rsidTr="00C52FAA">
        <w:tc>
          <w:tcPr>
            <w:tcW w:w="8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FD0" w:rsidRPr="00F8360F" w:rsidRDefault="00C52FAA" w:rsidP="00C52FA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color w:val="000000"/>
                <w:sz w:val="20"/>
                <w:szCs w:val="20"/>
              </w:rPr>
              <w:t>È ubicato nei pressi delle fermate delle linee metropolitane o della circumvesuviana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D0" w:rsidRPr="00F8360F" w:rsidRDefault="009C3FD0" w:rsidP="00A8167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color w:val="000000"/>
                <w:sz w:val="20"/>
                <w:szCs w:val="20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3FD0" w:rsidRPr="00F8360F" w:rsidRDefault="009C3FD0" w:rsidP="00A8167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color w:val="000000"/>
                <w:sz w:val="20"/>
                <w:szCs w:val="20"/>
              </w:rPr>
              <w:t>NO</w:t>
            </w:r>
            <w:r w:rsidR="00747C88" w:rsidRPr="00F8360F"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  <w:r w:rsidR="00747C88" w:rsidRPr="00F8360F">
              <w:rPr>
                <w:rFonts w:ascii="Verdana" w:hAnsi="Verdana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C52FAA" w:rsidRPr="00F8360F" w:rsidTr="00C52FAA">
        <w:tc>
          <w:tcPr>
            <w:tcW w:w="8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FAA" w:rsidRPr="00F8360F" w:rsidRDefault="00C52FAA" w:rsidP="00C52FA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color w:val="000000"/>
                <w:sz w:val="20"/>
                <w:szCs w:val="20"/>
              </w:rPr>
              <w:t>È ubicato nei pressi delle fermate delle linee degli autobus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FAA" w:rsidRPr="00F8360F" w:rsidRDefault="00C52FAA" w:rsidP="00A8167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color w:val="000000"/>
                <w:sz w:val="20"/>
                <w:szCs w:val="20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FAA" w:rsidRPr="00F8360F" w:rsidRDefault="00C52FAA" w:rsidP="00A81673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60F">
              <w:rPr>
                <w:rFonts w:ascii="Verdana" w:hAnsi="Verdana"/>
                <w:color w:val="000000"/>
                <w:sz w:val="20"/>
                <w:szCs w:val="20"/>
              </w:rPr>
              <w:t>NO</w:t>
            </w:r>
            <w:r w:rsidR="00747C88" w:rsidRPr="00F8360F"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  <w:r w:rsidR="00747C88" w:rsidRPr="00F8360F">
              <w:rPr>
                <w:rFonts w:ascii="Verdana" w:hAnsi="Verdana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C52FAA" w:rsidRPr="00531A99" w:rsidRDefault="00C52FAA" w:rsidP="00C52FAA">
      <w:pPr>
        <w:jc w:val="both"/>
        <w:rPr>
          <w:rFonts w:ascii="Verdana" w:hAnsi="Verdana"/>
          <w:b/>
          <w:sz w:val="8"/>
          <w:szCs w:val="8"/>
        </w:rPr>
      </w:pPr>
    </w:p>
    <w:p w:rsidR="009C3FD0" w:rsidRPr="00531A99" w:rsidRDefault="009C3FD0" w:rsidP="000D00EE">
      <w:pPr>
        <w:jc w:val="both"/>
        <w:rPr>
          <w:rFonts w:ascii="Verdana" w:hAnsi="Verdana"/>
          <w:b/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8702D" w:rsidRPr="00F8360F" w:rsidTr="00C200DF">
        <w:trPr>
          <w:jc w:val="center"/>
        </w:trPr>
        <w:tc>
          <w:tcPr>
            <w:tcW w:w="10206" w:type="dxa"/>
          </w:tcPr>
          <w:p w:rsidR="00D060A4" w:rsidRPr="00F8360F" w:rsidRDefault="00C200DF" w:rsidP="006552B5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F8360F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:rsidR="00D8702D" w:rsidRPr="00F8360F" w:rsidRDefault="009C1F9C" w:rsidP="006552B5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sym w:font="Webdings" w:char="F034"/>
            </w:r>
            <w:r w:rsidR="00C200DF" w:rsidRPr="00F8360F">
              <w:rPr>
                <w:rFonts w:ascii="Verdana" w:hAnsi="Verdana"/>
                <w:b/>
                <w:color w:val="0070C0"/>
                <w:sz w:val="20"/>
                <w:szCs w:val="20"/>
              </w:rPr>
              <w:t>PIANO FINANZIARIO</w:t>
            </w:r>
          </w:p>
          <w:tbl>
            <w:tblPr>
              <w:tblW w:w="964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76"/>
              <w:gridCol w:w="1207"/>
              <w:gridCol w:w="1073"/>
              <w:gridCol w:w="1789"/>
            </w:tblGrid>
            <w:tr w:rsidR="00D8702D" w:rsidRPr="00F8360F" w:rsidTr="00F8360F">
              <w:trPr>
                <w:trHeight w:val="498"/>
                <w:jc w:val="center"/>
              </w:trPr>
              <w:tc>
                <w:tcPr>
                  <w:tcW w:w="557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BD73E1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>Spese - PERSONALE</w:t>
                  </w:r>
                </w:p>
              </w:tc>
              <w:tc>
                <w:tcPr>
                  <w:tcW w:w="1207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>ore</w:t>
                  </w:r>
                </w:p>
              </w:tc>
              <w:tc>
                <w:tcPr>
                  <w:tcW w:w="1073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>costo orario</w:t>
                  </w:r>
                </w:p>
              </w:tc>
              <w:tc>
                <w:tcPr>
                  <w:tcW w:w="1789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>totale</w:t>
                  </w:r>
                </w:p>
              </w:tc>
            </w:tr>
            <w:tr w:rsidR="00D8702D" w:rsidRPr="00F8360F" w:rsidTr="00F8360F">
              <w:trPr>
                <w:trHeight w:val="264"/>
                <w:jc w:val="center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02D" w:rsidRDefault="00D8702D" w:rsidP="006552B5">
                  <w:pP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- Retribuzione ed oneri Direttore del corso</w:t>
                  </w:r>
                </w:p>
                <w:p w:rsidR="00447DC1" w:rsidRPr="00F8360F" w:rsidRDefault="00447DC1" w:rsidP="006552B5">
                  <w:pP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 xml:space="preserve">- </w:t>
                  </w: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Retribuzione ed oneri</w:t>
                  </w:r>
                  <w: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 xml:space="preserve"> D.S. scuole in rete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Default="00223132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20</w:t>
                  </w:r>
                </w:p>
                <w:p w:rsidR="00447DC1" w:rsidRPr="00F8360F" w:rsidRDefault="00447DC1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24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Default="00223132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50</w:t>
                  </w:r>
                </w:p>
                <w:p w:rsidR="00447DC1" w:rsidRPr="00F8360F" w:rsidRDefault="00447DC1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50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Default="000E5288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800,00</w:t>
                  </w:r>
                </w:p>
                <w:p w:rsidR="00447DC1" w:rsidRPr="00F8360F" w:rsidRDefault="000E5288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1.0</w:t>
                  </w:r>
                  <w:r w:rsidR="00447DC1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00,00</w:t>
                  </w:r>
                </w:p>
              </w:tc>
            </w:tr>
            <w:tr w:rsidR="00D8702D" w:rsidRPr="00F8360F" w:rsidTr="00F8360F">
              <w:trPr>
                <w:trHeight w:val="264"/>
                <w:jc w:val="center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6552B5">
                  <w:pP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- Retribuzione ed oneri relatori</w:t>
                  </w:r>
                  <w:r w:rsidR="001904FE"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 xml:space="preserve"> (N. 2)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1904FE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32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1904FE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70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1904FE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2.240</w:t>
                  </w:r>
                  <w:r w:rsidR="00856368"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,00</w:t>
                  </w:r>
                </w:p>
              </w:tc>
            </w:tr>
            <w:tr w:rsidR="00D8702D" w:rsidRPr="00F8360F" w:rsidTr="00F8360F">
              <w:trPr>
                <w:trHeight w:val="264"/>
                <w:jc w:val="center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6552B5">
                  <w:pP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- Retribuzione ed oneri tutor</w:t>
                  </w:r>
                  <w:r w:rsidR="001904FE"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 xml:space="preserve"> (5 SCUOLE)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EC3CA8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5</w:t>
                  </w:r>
                  <w:r w:rsidR="00223132"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0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1904FE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30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0E5288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1500,00</w:t>
                  </w:r>
                </w:p>
              </w:tc>
            </w:tr>
            <w:tr w:rsidR="00D8702D" w:rsidRPr="00F8360F" w:rsidTr="00F8360F">
              <w:trPr>
                <w:trHeight w:val="264"/>
                <w:jc w:val="center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6552B5">
                  <w:pP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- Retribuzione Personale amministrativo e ATA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6368" w:rsidRPr="00F8360F" w:rsidRDefault="00E41A13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30</w:t>
                  </w:r>
                  <w:r w:rsidR="00856368"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 xml:space="preserve"> DSGA</w:t>
                  </w:r>
                </w:p>
                <w:p w:rsidR="00223132" w:rsidRPr="00F8360F" w:rsidRDefault="00223132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18</w:t>
                  </w:r>
                  <w:r w:rsidR="00856368"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+24</w:t>
                  </w: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 xml:space="preserve"> AA</w:t>
                  </w:r>
                </w:p>
                <w:p w:rsidR="00D8702D" w:rsidRPr="00F8360F" w:rsidRDefault="00223132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42 ATA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6368" w:rsidRPr="00F8360F" w:rsidRDefault="00856368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24,55</w:t>
                  </w:r>
                </w:p>
                <w:p w:rsidR="00856368" w:rsidRPr="00F8360F" w:rsidRDefault="00856368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19,24</w:t>
                  </w:r>
                </w:p>
                <w:p w:rsidR="00D8702D" w:rsidRPr="00F8360F" w:rsidRDefault="00223132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16,59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6368" w:rsidRPr="00F8360F" w:rsidRDefault="00E41A13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736,50</w:t>
                  </w:r>
                </w:p>
                <w:p w:rsidR="00856368" w:rsidRPr="00F8360F" w:rsidRDefault="00856368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808,08</w:t>
                  </w:r>
                </w:p>
                <w:p w:rsidR="00D8702D" w:rsidRPr="00F8360F" w:rsidRDefault="00856368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696,78</w:t>
                  </w:r>
                </w:p>
              </w:tc>
            </w:tr>
            <w:tr w:rsidR="00D8702D" w:rsidRPr="00F8360F" w:rsidTr="00F8360F">
              <w:trPr>
                <w:trHeight w:val="276"/>
                <w:jc w:val="center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6552B5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 xml:space="preserve">Totale 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447DC1" w:rsidP="00447DC1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>7</w:t>
                  </w:r>
                  <w:r w:rsidR="00856368" w:rsidRPr="00F8360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>.</w:t>
                  </w:r>
                  <w:r w:rsidR="000E5288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>7</w:t>
                  </w:r>
                  <w:r w:rsidR="00E41A13" w:rsidRPr="00F8360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>81,3</w:t>
                  </w:r>
                  <w:r w:rsidR="00856368" w:rsidRPr="00F8360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>6</w:t>
                  </w:r>
                </w:p>
              </w:tc>
            </w:tr>
            <w:tr w:rsidR="00D8702D" w:rsidRPr="00F8360F" w:rsidTr="00531A99">
              <w:trPr>
                <w:trHeight w:val="417"/>
                <w:jc w:val="center"/>
              </w:trPr>
              <w:tc>
                <w:tcPr>
                  <w:tcW w:w="5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BD73E1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 xml:space="preserve">Spese - FUNZIONAMENTO </w:t>
                  </w:r>
                </w:p>
              </w:tc>
              <w:tc>
                <w:tcPr>
                  <w:tcW w:w="120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07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8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D8702D" w:rsidRPr="00F8360F" w:rsidTr="00F8360F">
              <w:trPr>
                <w:trHeight w:val="264"/>
                <w:jc w:val="center"/>
              </w:trPr>
              <w:tc>
                <w:tcPr>
                  <w:tcW w:w="5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6552B5">
                  <w:pPr>
                    <w:numPr>
                      <w:ilvl w:val="0"/>
                      <w:numId w:val="15"/>
                    </w:numP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spese generali (specificare)</w:t>
                  </w:r>
                  <w:r w:rsidR="00E41A13"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 xml:space="preserve"> DISPENSE, CD, CARTA, CARTELLINE PORTADOCUMENTI</w:t>
                  </w:r>
                </w:p>
              </w:tc>
              <w:tc>
                <w:tcPr>
                  <w:tcW w:w="120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07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8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E41A13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2.000,00</w:t>
                  </w:r>
                </w:p>
              </w:tc>
            </w:tr>
            <w:tr w:rsidR="00D8702D" w:rsidRPr="00F8360F" w:rsidTr="00F8360F">
              <w:trPr>
                <w:trHeight w:val="264"/>
                <w:jc w:val="center"/>
              </w:trPr>
              <w:tc>
                <w:tcPr>
                  <w:tcW w:w="5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6552B5">
                  <w:pPr>
                    <w:numPr>
                      <w:ilvl w:val="0"/>
                      <w:numId w:val="15"/>
                    </w:numP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altre spese (specificare)</w:t>
                  </w:r>
                </w:p>
              </w:tc>
              <w:tc>
                <w:tcPr>
                  <w:tcW w:w="120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07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8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D8702D" w:rsidRPr="00F8360F" w:rsidTr="00F8360F">
              <w:trPr>
                <w:trHeight w:val="276"/>
                <w:jc w:val="center"/>
              </w:trPr>
              <w:tc>
                <w:tcPr>
                  <w:tcW w:w="557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6552B5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 xml:space="preserve">Totale </w:t>
                  </w:r>
                </w:p>
              </w:tc>
              <w:tc>
                <w:tcPr>
                  <w:tcW w:w="1207" w:type="dxa"/>
                  <w:tcBorders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073" w:type="dxa"/>
                  <w:tcBorders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89" w:type="dxa"/>
                  <w:tcBorders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447DC1" w:rsidRDefault="000E5288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eastAsia="ja-JP"/>
                    </w:rPr>
                    <w:t>9.7</w:t>
                  </w:r>
                  <w:r w:rsidR="00447DC1" w:rsidRPr="00447DC1">
                    <w:rPr>
                      <w:rFonts w:ascii="Verdana" w:hAnsi="Verdana"/>
                      <w:b/>
                      <w:sz w:val="20"/>
                      <w:szCs w:val="20"/>
                      <w:lang w:eastAsia="ja-JP"/>
                    </w:rPr>
                    <w:t>81,36</w:t>
                  </w:r>
                </w:p>
              </w:tc>
            </w:tr>
            <w:tr w:rsidR="00D8702D" w:rsidRPr="00F8360F" w:rsidTr="00F8360F">
              <w:trPr>
                <w:trHeight w:val="498"/>
                <w:jc w:val="center"/>
              </w:trPr>
              <w:tc>
                <w:tcPr>
                  <w:tcW w:w="5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6552B5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 xml:space="preserve">Spese </w:t>
                  </w:r>
                  <w:r w:rsidR="00D060A4" w:rsidRPr="00F8360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>–</w:t>
                  </w:r>
                  <w:r w:rsidRPr="00F8360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 xml:space="preserve"> ATTREZZATURE</w:t>
                  </w:r>
                </w:p>
              </w:tc>
              <w:tc>
                <w:tcPr>
                  <w:tcW w:w="120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>quantità</w:t>
                  </w:r>
                </w:p>
              </w:tc>
              <w:tc>
                <w:tcPr>
                  <w:tcW w:w="107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8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>totale</w:t>
                  </w:r>
                </w:p>
              </w:tc>
            </w:tr>
            <w:tr w:rsidR="00D8702D" w:rsidRPr="00F8360F" w:rsidTr="00F8360F">
              <w:trPr>
                <w:trHeight w:val="264"/>
                <w:jc w:val="center"/>
              </w:trPr>
              <w:tc>
                <w:tcPr>
                  <w:tcW w:w="5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6552B5">
                  <w:pP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 xml:space="preserve">- Acquisto attrezzature </w:t>
                  </w:r>
                </w:p>
              </w:tc>
              <w:tc>
                <w:tcPr>
                  <w:tcW w:w="120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07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8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D8702D" w:rsidRPr="00F8360F" w:rsidTr="00F8360F">
              <w:trPr>
                <w:trHeight w:val="264"/>
                <w:jc w:val="center"/>
              </w:trPr>
              <w:tc>
                <w:tcPr>
                  <w:tcW w:w="5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6552B5">
                  <w:pP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- Materiale didattico anche Software</w:t>
                  </w:r>
                </w:p>
              </w:tc>
              <w:tc>
                <w:tcPr>
                  <w:tcW w:w="120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447DC1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1</w:t>
                  </w:r>
                </w:p>
              </w:tc>
              <w:tc>
                <w:tcPr>
                  <w:tcW w:w="107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0E5288" w:rsidP="006552B5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2</w:t>
                  </w:r>
                  <w:r w:rsidR="00447DC1">
                    <w:rPr>
                      <w:rFonts w:ascii="Verdana" w:hAnsi="Verdana"/>
                      <w:sz w:val="20"/>
                      <w:szCs w:val="20"/>
                      <w:lang w:eastAsia="ja-JP"/>
                    </w:rPr>
                    <w:t>18,64</w:t>
                  </w:r>
                </w:p>
              </w:tc>
              <w:tc>
                <w:tcPr>
                  <w:tcW w:w="1789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447DC1" w:rsidRDefault="0008139A" w:rsidP="006552B5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eastAsia="ja-JP"/>
                    </w:rPr>
                    <w:t>2</w:t>
                  </w:r>
                  <w:bookmarkStart w:id="0" w:name="_GoBack"/>
                  <w:bookmarkEnd w:id="0"/>
                  <w:r w:rsidR="00447DC1" w:rsidRPr="00447DC1">
                    <w:rPr>
                      <w:rFonts w:ascii="Verdana" w:hAnsi="Verdana"/>
                      <w:b/>
                      <w:sz w:val="20"/>
                      <w:szCs w:val="20"/>
                      <w:lang w:eastAsia="ja-JP"/>
                    </w:rPr>
                    <w:t>18,64</w:t>
                  </w:r>
                </w:p>
              </w:tc>
            </w:tr>
            <w:tr w:rsidR="00D8702D" w:rsidRPr="00F8360F" w:rsidTr="00F8360F">
              <w:trPr>
                <w:trHeight w:val="276"/>
                <w:jc w:val="center"/>
              </w:trPr>
              <w:tc>
                <w:tcPr>
                  <w:tcW w:w="55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6552B5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 xml:space="preserve">Totale </w:t>
                  </w:r>
                </w:p>
              </w:tc>
              <w:tc>
                <w:tcPr>
                  <w:tcW w:w="1207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073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89" w:type="dxa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D8702D" w:rsidRPr="00F8360F" w:rsidTr="006552B5">
              <w:trPr>
                <w:trHeight w:val="336"/>
                <w:jc w:val="center"/>
              </w:trPr>
              <w:tc>
                <w:tcPr>
                  <w:tcW w:w="557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F8360F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 xml:space="preserve">Totale costo del progetto </w:t>
                  </w:r>
                </w:p>
              </w:tc>
              <w:tc>
                <w:tcPr>
                  <w:tcW w:w="4069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447DC1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  <w:t>10.000,00</w:t>
                  </w:r>
                </w:p>
              </w:tc>
            </w:tr>
            <w:tr w:rsidR="00D8702D" w:rsidRPr="00F8360F" w:rsidTr="006552B5">
              <w:trPr>
                <w:trHeight w:val="336"/>
                <w:jc w:val="center"/>
              </w:trPr>
              <w:tc>
                <w:tcPr>
                  <w:tcW w:w="557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4069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8702D" w:rsidRPr="00F8360F" w:rsidRDefault="00D8702D" w:rsidP="006552B5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:rsidR="00D8702D" w:rsidRPr="00F8360F" w:rsidRDefault="00D8702D" w:rsidP="006552B5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0177A" w:rsidRPr="00F8360F" w:rsidRDefault="00B0177A" w:rsidP="00D060A4">
      <w:pPr>
        <w:jc w:val="both"/>
        <w:rPr>
          <w:rFonts w:ascii="Verdana" w:hAnsi="Verdana"/>
          <w:b/>
          <w:bCs/>
          <w:color w:val="0070C0"/>
          <w:sz w:val="20"/>
          <w:szCs w:val="20"/>
        </w:rPr>
      </w:pPr>
    </w:p>
    <w:p w:rsidR="00B0177A" w:rsidRPr="00F8360F" w:rsidRDefault="00B0177A" w:rsidP="00D060A4">
      <w:pPr>
        <w:jc w:val="both"/>
        <w:rPr>
          <w:rFonts w:ascii="Verdana" w:hAnsi="Verdana"/>
          <w:b/>
          <w:bCs/>
          <w:color w:val="0070C0"/>
          <w:sz w:val="20"/>
          <w:szCs w:val="20"/>
        </w:rPr>
      </w:pPr>
    </w:p>
    <w:p w:rsidR="00B0177A" w:rsidRPr="00F8360F" w:rsidRDefault="00B0177A" w:rsidP="00D060A4">
      <w:pPr>
        <w:jc w:val="both"/>
        <w:rPr>
          <w:rFonts w:ascii="Verdana" w:hAnsi="Verdana"/>
          <w:b/>
          <w:bCs/>
          <w:color w:val="0070C0"/>
          <w:sz w:val="20"/>
          <w:szCs w:val="20"/>
        </w:rPr>
      </w:pPr>
    </w:p>
    <w:p w:rsidR="005606F6" w:rsidRPr="00F8360F" w:rsidRDefault="009C1F9C" w:rsidP="00D060A4">
      <w:pPr>
        <w:jc w:val="both"/>
        <w:rPr>
          <w:rFonts w:ascii="Verdana" w:hAnsi="Verdana"/>
          <w:b/>
          <w:caps/>
          <w:color w:val="0070C0"/>
          <w:sz w:val="20"/>
          <w:szCs w:val="20"/>
        </w:rPr>
      </w:pPr>
      <w:r w:rsidRPr="00F8360F">
        <w:rPr>
          <w:rFonts w:ascii="Verdana" w:hAnsi="Verdana"/>
          <w:b/>
          <w:bCs/>
          <w:color w:val="0070C0"/>
          <w:sz w:val="20"/>
          <w:szCs w:val="20"/>
        </w:rPr>
        <w:sym w:font="Webdings" w:char="F034"/>
      </w:r>
      <w:r w:rsidR="005606F6" w:rsidRPr="00F8360F">
        <w:rPr>
          <w:rFonts w:ascii="Verdana" w:hAnsi="Verdana"/>
          <w:b/>
          <w:caps/>
          <w:color w:val="0070C0"/>
          <w:sz w:val="20"/>
          <w:szCs w:val="20"/>
        </w:rPr>
        <w:t>I RICHIEDENTI SI IMPEGNANO A RENDERE FRUIBILI E PUBBLICI I MATERIALI DI RICERCA – CHE RIMANGONO DI PROPRIETA’ DELL’AMMINISTRAZIONE – E LE METODOLOGIE IMPIEGATE</w:t>
      </w:r>
      <w:r w:rsidR="005C18EC" w:rsidRPr="00F8360F">
        <w:rPr>
          <w:rFonts w:ascii="Verdana" w:hAnsi="Verdana"/>
          <w:b/>
          <w:caps/>
          <w:color w:val="0070C0"/>
          <w:sz w:val="20"/>
          <w:szCs w:val="20"/>
        </w:rPr>
        <w:t>, nonché a documentare gli esiti</w:t>
      </w:r>
    </w:p>
    <w:p w:rsidR="00C200DF" w:rsidRPr="00F8360F" w:rsidRDefault="006E1A45" w:rsidP="00C200DF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noProof/>
          <w:color w:val="0070C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2.55pt;margin-top:1.95pt;width:32.25pt;height:23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6saIQIAAD8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Z5jJEkH&#10;LXo6OhUio7kvT69tBlaF3BufID3LV/2s6FeLpCoaImsejN8uGnwT7xHdufiL1RDk0H9SDGwI4Ida&#10;nSvTeUioAjqHllxuLeFnhyg8pvFq/gDUKKhmq/kMZB+BZFdnbaz7yFWHvJBj6wwRdeMKJSU0X5kk&#10;hCKnZ+sGx6uDjyzVTrQtvJOslajPMUSYBwerWsG80uusqQ9Fa9CJ+CkK38jizsyoo2QBrOGEbUfZ&#10;EdEOMrBupceD5IDOKA1j8m0Vr7bL7TKdpLPFdpLGZTl52hXpZLFLHublh7IoyuS7p5akWSMY49Kz&#10;u45skv7dSIzLMwzbbWhvZYju0UOhgez1H0iH7vqGDqNxUOyyN760vtEwpcF43Ci/Br/eg9XPvd/8&#10;AAAA//8DAFBLAwQUAAYACAAAACEAQk1SdtoAAAAFAQAADwAAAGRycy9kb3ducmV2LnhtbEyOzU7D&#10;MBCE70i8g7VIXBC1U2jUhDhVhcSBI20lrm68TQLxOoqdJvTpWU70OD+a+YrN7DpxxiG0njQkCwUC&#10;qfK2pVrDYf/2uAYRoiFrOk+o4QcDbMrbm8Lk1k/0geddrAWPUMiNhibGPpcyVA06Exa+R+Ls5Adn&#10;IsuhlnYwE4+7Ti6VSqUzLfFDY3p8bbD63o1OA4Zxlaht5urD+2V6+FxevqZ+r/X93bx9ARFxjv9l&#10;+MNndCiZ6ehHskF0GlYJFzU8ZSA4TbMUxJFd9QyyLOQ1ffkLAAD//wMAUEsBAi0AFAAGAAgAAAAh&#10;ALaDOJL+AAAA4QEAABMAAAAAAAAAAAAAAAAAAAAAAFtDb250ZW50X1R5cGVzXS54bWxQSwECLQAU&#10;AAYACAAAACEAOP0h/9YAAACUAQAACwAAAAAAAAAAAAAAAAAvAQAAX3JlbHMvLnJlbHNQSwECLQAU&#10;AAYACAAAACEAs3OrGiECAAA/BAAADgAAAAAAAAAAAAAAAAAuAgAAZHJzL2Uyb0RvYy54bWxQSwEC&#10;LQAUAAYACAAAACEAQk1SdtoAAAAFAQAADwAAAAAAAAAAAAAAAAB7BAAAZHJzL2Rvd25yZXYueG1s&#10;UEsFBgAAAAAEAAQA8wAAAIIFAAAAAA==&#10;"/>
        </w:pict>
      </w:r>
      <w:r>
        <w:rPr>
          <w:rFonts w:ascii="Verdana" w:hAnsi="Verdana"/>
          <w:b/>
          <w:bCs/>
          <w:noProof/>
          <w:color w:val="000000"/>
          <w:sz w:val="20"/>
          <w:szCs w:val="20"/>
        </w:rPr>
        <w:pict>
          <v:shape id="AutoShape 6" o:spid="_x0000_s1029" type="#_x0000_t32" style="position:absolute;margin-left:2.55pt;margin-top:1.95pt;width:32.25pt;height:23.2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7RKwIAAEk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CvxHUaK&#10;dDCix4PXMTOahfb0xhXgVamtDQXSk3oxT5p+dUjpqiVqz6Pz69lAbBYikpuQsHEGkuz6T5qBDwH8&#10;2KtTYzvUSGE+hsAADv1Apzic83U4/OQRhcM8XUzvpxhRuJosphOwQy5SBJgQbKzzH7juUDBK7Lwl&#10;Yt/6SisFMtB2SEGOT84PgW8BIVjpjZASzkkhFepLDBmmkZPTUrBwGe6c3e8qadGRBD3F34XFjZvV&#10;B8UiWMsJW19sT4QcbGAtVcCD4oDOxRoE822RLtbz9Twf5ZPZepSndT163FT5aLbJ7qf1XV1VdfY9&#10;UMvyohWMcRXYvYk3y/9OHJdnNMjuKt9rG5Jb9NhoIPv2H0nHOYfRDiLZaXbe2tDaMHLQa3S+vK3w&#10;IH7dR6+fX4DVDwAAAP//AwBQSwMEFAAGAAgAAAAhAP+dxkHaAAAABQEAAA8AAABkcnMvZG93bnJl&#10;di54bWxMjk9Pg0AQxe8mfofNmHizS7ViiwyNMdF4MCRWvW/ZEVB2Ftkt0G/veNLj+5P3fvl2dp0a&#10;aQitZ4TlIgFFXHnbco3w9vpwsQYVomFrOs+EcKQA2+L0JDeZ9RO/0LiLtZIRDplBaGLsM61D1ZAz&#10;YeF7Ysk+/OBMFDnU2g5mknHX6cskSbUzLctDY3q6b6j62h0cwjffHN9Xelx/lmVMH5+ea6ZyQjw/&#10;m+9uQUWa418ZfvEFHQph2vsD26A6hOulFBGuNqAkTTcpqL24yQp0kev/9MUPAAAA//8DAFBLAQIt&#10;ABQABgAIAAAAIQC2gziS/gAAAOEBAAATAAAAAAAAAAAAAAAAAAAAAABbQ29udGVudF9UeXBlc10u&#10;eG1sUEsBAi0AFAAGAAgAAAAhADj9If/WAAAAlAEAAAsAAAAAAAAAAAAAAAAALwEAAF9yZWxzLy5y&#10;ZWxzUEsBAi0AFAAGAAgAAAAhANg3ztErAgAASQQAAA4AAAAAAAAAAAAAAAAALgIAAGRycy9lMm9E&#10;b2MueG1sUEsBAi0AFAAGAAgAAAAhAP+dxkHaAAAABQEAAA8AAAAAAAAAAAAAAAAAhQQAAGRycy9k&#10;b3ducmV2LnhtbFBLBQYAAAAABAAEAPMAAACMBQAAAAA=&#10;"/>
        </w:pict>
      </w:r>
      <w:r>
        <w:rPr>
          <w:rFonts w:ascii="Verdana" w:hAnsi="Verdana"/>
          <w:b/>
          <w:bCs/>
          <w:noProof/>
          <w:color w:val="000000"/>
          <w:sz w:val="20"/>
          <w:szCs w:val="20"/>
        </w:rPr>
        <w:pict>
          <v:rect id="Rectangle 8" o:spid="_x0000_s1028" style="position:absolute;margin-left:2.55pt;margin-top:1.95pt;width:32.25pt;height:23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aXIwIAAEYEAAAOAAAAZHJzL2Uyb0RvYy54bWysU9uO0zAQfUfiHyy/06RRy26jpqtVlyKk&#10;BVYsfIDjOImFb4zdJuXrGTvdbhd4QuTBmsmMj8+cmVnfjFqRgwAvranofJZTIgy3jTRdRb993b25&#10;psQHZhqmrBEVPQpPbzavX60HV4rC9lY1AgiCGF8OrqJ9CK7MMs97oZmfWScMBlsLmgV0ocsaYAOi&#10;a5UVef42Gyw0DiwX3uPfuylINwm/bQUPn9vWi0BURZFbSCeks45ntlmzsgPmeslPNNg/sNBMGnz0&#10;DHXHAiN7kH9AacnBetuGGbc6s20ruUg1YDXz/LdqHnvmRKoFxfHuLJP/f7D80+EBiGwqWlBimMYW&#10;fUHRmOmUINdRnsH5ErMe3QPEAr27t/y7J8Zue8wStwB26AVrkNQ85mcvLkTH41VSDx9tg+hsH2xS&#10;amxBR0DUgIypIcdzQ8QYCMefi3y1vFpSwjFUrJYF2vEFVj5dduDDe2E1iUZFAakncHa492FKfUpJ&#10;5K2SzU4qlRzo6q0CcmA4G7v0ndD9ZZoyZKgoPr5MyC9i/hIiT9/fILQMOORK6open5NYGVV7Zxqk&#10;ycrApJpsrE6Zk4xRuakDYaxHTIxy1rY5oqBgp2HG5UOjt/CTkgEHuaL+x56BoER9MNiU1XyxiJOf&#10;nMXyqkAHLiP1ZYQZjlAVDZRM5jZM27J3ILseX5onGYy9xUa2Mon8zOrEG4c1tem0WHEbLv2U9bz+&#10;m18AAAD//wMAUEsDBBQABgAIAAAAIQCk9cUK2gAAAAUBAAAPAAAAZHJzL2Rvd25yZXYueG1sTI7N&#10;TsMwEITvSLyDtUjcqN0WIpLGqRCoSBzb9MJtE2+TQLyOYqcNPD3mBMf50cyXb2fbizONvnOsYblQ&#10;IIhrZzpuNBzL3d0jCB+QDfaOScMXedgW11c5ZsZdeE/nQ2hEHGGfoYY2hCGT0tctWfQLNxDH7ORG&#10;iyHKsZFmxEsct71cKZVIix3HhxYHem6p/jxMVkPVrY74vS9flU136/A2lx/T+4vWtzfz0wZEoDn8&#10;leEXP6JDEZkqN7HxotfwsIxFDesUREyTNAFRRVfdgyxy+Z+++AEAAP//AwBQSwECLQAUAAYACAAA&#10;ACEAtoM4kv4AAADhAQAAEwAAAAAAAAAAAAAAAAAAAAAAW0NvbnRlbnRfVHlwZXNdLnhtbFBLAQIt&#10;ABQABgAIAAAAIQA4/SH/1gAAAJQBAAALAAAAAAAAAAAAAAAAAC8BAABfcmVscy8ucmVsc1BLAQIt&#10;ABQABgAIAAAAIQCuS0aXIwIAAEYEAAAOAAAAAAAAAAAAAAAAAC4CAABkcnMvZTJvRG9jLnhtbFBL&#10;AQItABQABgAIAAAAIQCk9cUK2gAAAAUBAAAPAAAAAAAAAAAAAAAAAH0EAABkcnMvZG93bnJldi54&#10;bWxQSwUGAAAAAAQABADzAAAAhAUAAAAA&#10;">
            <v:textbox>
              <w:txbxContent>
                <w:p w:rsidR="00C200DF" w:rsidRDefault="00C200DF" w:rsidP="00C200DF">
                  <w:r>
                    <w:t>SI</w:t>
                  </w:r>
                </w:p>
              </w:txbxContent>
            </v:textbox>
          </v:rect>
        </w:pict>
      </w:r>
      <w:r>
        <w:rPr>
          <w:rFonts w:ascii="Verdana" w:hAnsi="Verdana"/>
          <w:b/>
          <w:bCs/>
          <w:noProof/>
          <w:color w:val="000000"/>
          <w:sz w:val="20"/>
          <w:szCs w:val="20"/>
        </w:rPr>
        <w:pict>
          <v:rect id="Rectangle 9" o:spid="_x0000_s1027" style="position:absolute;margin-left:40.05pt;margin-top:1.95pt;width:33pt;height:23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1TJgIAAE0EAAAOAAAAZHJzL2Uyb0RvYy54bWysVNuO0zAQfUfiHyy/0yRVy26jpqtVlyKk&#10;hV2x8AGO4yQWvjF2m5avZ+xkSxd4QuTB8njGxzPnzGR9c9SKHAR4aU1Fi1lOiTDcNtJ0Ff36Zffm&#10;mhIfmGmYskZU9CQ8vdm8frUeXCnmtreqEUAQxPhycBXtQ3BllnneC838zDph0Nla0CygCV3WABsQ&#10;Xatsnudvs8FC48By4T2e3o1Oukn4bSt4eGhbLwJRFcXcQlohrXVcs82alR0w10s+pcH+IQvNpMFH&#10;z1B3LDCyB/kHlJYcrLdtmHGrM9u2kotUA1ZT5L9V89QzJ1ItSI53Z5r8/4Plnw6PQGSD2lFimEaJ&#10;PiNpzHRKkFWkZ3C+xKgn9wixQO/uLf/mibHbHqPELYAdesEaTKqI8dmLC9HweJXUw0fbIDrbB5uY&#10;OragIyByQI5JkNNZEHEMhOPholgVOcrG0TVfLedXy/QCK58vO/DhvbCaxE1FAVNP4Oxw70NMhpXP&#10;ISl5q2Szk0olA7p6q4AcGPbGLn0Tur8MU4YMFcXHlwn5hc9fQuTp+xuElgGbXEld0etzECsja+9M&#10;k1owMKnGPaaszERjZG5UIBzr4yTTpEltmxPyCnbsaZxB3PQWflAyYD9X1H/fMxCUqA8GtVkVi0Uc&#10;gGQslldzNODSU196mOEIVdFAybjdhnFo9g5k1+NLRWLD2FvUs5WJ66j1mNWUPvZskmCarzgUl3aK&#10;+vUX2PwEAAD//wMAUEsDBBQABgAIAAAAIQAbto713AAAAAcBAAAPAAAAZHJzL2Rvd25yZXYueG1s&#10;TI5NT8MwEETvSPwHa5G4UbsfVG2aTYVAReLYphdum9hNAvE6ip028OtxT+U4mtGbl25H24qz6X3j&#10;GGE6USAMl043XCEc893TCoQPxJpaxwbhx3jYZvd3KSXaXXhvzodQiQhhnxBCHUKXSOnL2ljyE9cZ&#10;jt3J9ZZCjH0ldU+XCLetnCm1lJYajg81dea1NuX3YbAIRTM70u8+f1d2vZuHjzH/Gj7fEB8fxpcN&#10;iGDGcBvDVT+qQxadCjew9qJFWKlpXCLM1yCu9WIZc4HwrBYgs1T+98/+AAAA//8DAFBLAQItABQA&#10;BgAIAAAAIQC2gziS/gAAAOEBAAATAAAAAAAAAAAAAAAAAAAAAABbQ29udGVudF9UeXBlc10ueG1s&#10;UEsBAi0AFAAGAAgAAAAhADj9If/WAAAAlAEAAAsAAAAAAAAAAAAAAAAALwEAAF9yZWxzLy5yZWxz&#10;UEsBAi0AFAAGAAgAAAAhAERkzVMmAgAATQQAAA4AAAAAAAAAAAAAAAAALgIAAGRycy9lMm9Eb2Mu&#10;eG1sUEsBAi0AFAAGAAgAAAAhABu2jvXcAAAABwEAAA8AAAAAAAAAAAAAAAAAgAQAAGRycy9kb3du&#10;cmV2LnhtbFBLBQYAAAAABAAEAPMAAACJBQAAAAA=&#10;">
            <v:textbox>
              <w:txbxContent>
                <w:p w:rsidR="00C200DF" w:rsidRDefault="00C200DF" w:rsidP="00C200DF">
                  <w:r>
                    <w:t>NO</w:t>
                  </w:r>
                </w:p>
              </w:txbxContent>
            </v:textbox>
          </v:rect>
        </w:pict>
      </w:r>
    </w:p>
    <w:p w:rsidR="00C200DF" w:rsidRPr="00F8360F" w:rsidRDefault="00C200DF" w:rsidP="00C200DF">
      <w:pPr>
        <w:tabs>
          <w:tab w:val="left" w:pos="975"/>
        </w:tabs>
        <w:rPr>
          <w:rFonts w:ascii="Verdana" w:hAnsi="Verdana"/>
          <w:b/>
          <w:bCs/>
          <w:color w:val="000000"/>
          <w:sz w:val="20"/>
          <w:szCs w:val="20"/>
        </w:rPr>
      </w:pPr>
      <w:r w:rsidRPr="00F8360F">
        <w:rPr>
          <w:rFonts w:ascii="Verdana" w:hAnsi="Verdana"/>
          <w:b/>
          <w:bCs/>
          <w:color w:val="000000"/>
          <w:sz w:val="20"/>
          <w:szCs w:val="20"/>
        </w:rPr>
        <w:tab/>
      </w:r>
    </w:p>
    <w:p w:rsidR="005606F6" w:rsidRPr="00F8360F" w:rsidRDefault="005606F6" w:rsidP="000D00EE">
      <w:pPr>
        <w:jc w:val="both"/>
        <w:rPr>
          <w:rFonts w:ascii="Verdana" w:hAnsi="Verdana"/>
          <w:b/>
          <w:sz w:val="20"/>
          <w:szCs w:val="20"/>
        </w:rPr>
      </w:pPr>
    </w:p>
    <w:p w:rsidR="005606F6" w:rsidRPr="00F8360F" w:rsidRDefault="005606F6" w:rsidP="000D00EE">
      <w:pPr>
        <w:jc w:val="both"/>
        <w:rPr>
          <w:rFonts w:ascii="Verdana" w:hAnsi="Verdana"/>
          <w:b/>
          <w:sz w:val="20"/>
          <w:szCs w:val="20"/>
        </w:rPr>
      </w:pPr>
    </w:p>
    <w:p w:rsidR="000D00EE" w:rsidRPr="00F8360F" w:rsidRDefault="009C1F9C" w:rsidP="000D00EE">
      <w:pPr>
        <w:spacing w:after="120"/>
        <w:jc w:val="both"/>
        <w:rPr>
          <w:rFonts w:ascii="Verdana" w:hAnsi="Verdana"/>
          <w:b/>
          <w:color w:val="0070C0"/>
          <w:sz w:val="20"/>
          <w:szCs w:val="20"/>
        </w:rPr>
      </w:pPr>
      <w:r w:rsidRPr="00F8360F">
        <w:rPr>
          <w:rFonts w:ascii="Verdana" w:hAnsi="Verdana"/>
          <w:b/>
          <w:bCs/>
          <w:color w:val="0070C0"/>
          <w:sz w:val="20"/>
          <w:szCs w:val="20"/>
        </w:rPr>
        <w:sym w:font="Webdings" w:char="F034"/>
      </w:r>
      <w:r w:rsidR="000910D2" w:rsidRPr="00F8360F">
        <w:rPr>
          <w:rFonts w:ascii="Verdana" w:hAnsi="Verdana"/>
          <w:b/>
          <w:color w:val="0070C0"/>
          <w:sz w:val="20"/>
          <w:szCs w:val="20"/>
        </w:rPr>
        <w:t xml:space="preserve">MODALITÀ E STRUMENTI DI DOCUMENTAZIONE E DIFFUSIONE DEL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53"/>
        <w:gridCol w:w="4759"/>
      </w:tblGrid>
      <w:tr w:rsidR="000D00EE" w:rsidRPr="00F8360F" w:rsidTr="000910D2">
        <w:tc>
          <w:tcPr>
            <w:tcW w:w="5353" w:type="dxa"/>
          </w:tcPr>
          <w:p w:rsidR="000D00EE" w:rsidRPr="00F8360F" w:rsidRDefault="000D00EE" w:rsidP="00D4645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>MATERIALI</w:t>
            </w:r>
            <w:r w:rsidR="000910D2" w:rsidRPr="00F8360F">
              <w:rPr>
                <w:rFonts w:ascii="Verdana" w:hAnsi="Verdana"/>
                <w:b/>
                <w:sz w:val="20"/>
                <w:szCs w:val="20"/>
              </w:rPr>
              <w:t xml:space="preserve"> PRODOTTI E RELATIVA </w:t>
            </w:r>
            <w:r w:rsidR="00D46456" w:rsidRPr="00F8360F">
              <w:rPr>
                <w:rFonts w:ascii="Verdana" w:hAnsi="Verdana"/>
                <w:b/>
                <w:sz w:val="20"/>
                <w:szCs w:val="20"/>
              </w:rPr>
              <w:t>FRUIBILITA’</w:t>
            </w:r>
          </w:p>
        </w:tc>
        <w:tc>
          <w:tcPr>
            <w:tcW w:w="4759" w:type="dxa"/>
          </w:tcPr>
          <w:p w:rsidR="000D00EE" w:rsidRPr="00F8360F" w:rsidRDefault="000D00EE" w:rsidP="000D00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360F">
              <w:rPr>
                <w:rFonts w:ascii="Verdana" w:hAnsi="Verdana"/>
                <w:b/>
                <w:sz w:val="20"/>
                <w:szCs w:val="20"/>
              </w:rPr>
              <w:t>MODALITA’ DI</w:t>
            </w:r>
            <w:r w:rsidR="005606F6" w:rsidRPr="00F8360F">
              <w:rPr>
                <w:rFonts w:ascii="Verdana" w:hAnsi="Verdana"/>
                <w:b/>
                <w:sz w:val="20"/>
                <w:szCs w:val="20"/>
              </w:rPr>
              <w:t xml:space="preserve"> DOCUMENTAZIONE E</w:t>
            </w:r>
            <w:r w:rsidRPr="00F8360F">
              <w:rPr>
                <w:rFonts w:ascii="Verdana" w:hAnsi="Verdana"/>
                <w:b/>
                <w:sz w:val="20"/>
                <w:szCs w:val="20"/>
              </w:rPr>
              <w:t xml:space="preserve"> DIFFUSIONE </w:t>
            </w:r>
          </w:p>
        </w:tc>
      </w:tr>
      <w:tr w:rsidR="000D00EE" w:rsidRPr="00F8360F" w:rsidTr="000910D2">
        <w:tc>
          <w:tcPr>
            <w:tcW w:w="5353" w:type="dxa"/>
          </w:tcPr>
          <w:p w:rsidR="000D00EE" w:rsidRPr="00F8360F" w:rsidRDefault="00F8360F" w:rsidP="003A5C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Realizzazione di prodotti multimediali per il monitoraggio delle azioni e dei processi</w:t>
            </w:r>
          </w:p>
        </w:tc>
        <w:tc>
          <w:tcPr>
            <w:tcW w:w="4759" w:type="dxa"/>
          </w:tcPr>
          <w:p w:rsidR="000D00EE" w:rsidRPr="00F8360F" w:rsidRDefault="00F8360F" w:rsidP="003A5C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Dispense</w:t>
            </w:r>
            <w:r w:rsidR="00531A99">
              <w:rPr>
                <w:rFonts w:ascii="Verdana" w:hAnsi="Verdana"/>
                <w:b/>
                <w:sz w:val="20"/>
                <w:szCs w:val="20"/>
              </w:rPr>
              <w:t xml:space="preserve"> digitali da pubblicare sui siti delle singole istituzione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e cd da distribuire a chi ne fa richiesta</w:t>
            </w:r>
          </w:p>
        </w:tc>
      </w:tr>
      <w:tr w:rsidR="000D00EE" w:rsidRPr="00F8360F" w:rsidTr="000910D2">
        <w:tc>
          <w:tcPr>
            <w:tcW w:w="5353" w:type="dxa"/>
          </w:tcPr>
          <w:p w:rsidR="000D00EE" w:rsidRPr="00F8360F" w:rsidRDefault="000D00EE" w:rsidP="003A5C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59" w:type="dxa"/>
          </w:tcPr>
          <w:p w:rsidR="000D00EE" w:rsidRPr="00F8360F" w:rsidRDefault="000D00EE" w:rsidP="003A5C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00EE" w:rsidRPr="00F8360F" w:rsidTr="000910D2">
        <w:tc>
          <w:tcPr>
            <w:tcW w:w="5353" w:type="dxa"/>
          </w:tcPr>
          <w:p w:rsidR="000D00EE" w:rsidRPr="00F8360F" w:rsidRDefault="000D00EE" w:rsidP="003A5C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59" w:type="dxa"/>
          </w:tcPr>
          <w:p w:rsidR="000D00EE" w:rsidRPr="00F8360F" w:rsidRDefault="000D00EE" w:rsidP="003A5C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00EE" w:rsidRPr="00F8360F" w:rsidTr="000910D2">
        <w:tc>
          <w:tcPr>
            <w:tcW w:w="5353" w:type="dxa"/>
          </w:tcPr>
          <w:p w:rsidR="000D00EE" w:rsidRPr="00F8360F" w:rsidRDefault="000D00EE" w:rsidP="003A5C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59" w:type="dxa"/>
          </w:tcPr>
          <w:p w:rsidR="000D00EE" w:rsidRPr="00F8360F" w:rsidRDefault="000D00EE" w:rsidP="003A5C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D00EE" w:rsidRPr="00F8360F" w:rsidTr="000910D2">
        <w:tc>
          <w:tcPr>
            <w:tcW w:w="5353" w:type="dxa"/>
          </w:tcPr>
          <w:p w:rsidR="000D00EE" w:rsidRPr="00F8360F" w:rsidRDefault="000D00EE" w:rsidP="003A5C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59" w:type="dxa"/>
          </w:tcPr>
          <w:p w:rsidR="000D00EE" w:rsidRPr="00F8360F" w:rsidRDefault="000D00EE" w:rsidP="003A5C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A5CC5" w:rsidRPr="00F8360F" w:rsidRDefault="003A5CC5" w:rsidP="003A5CC5">
      <w:pPr>
        <w:jc w:val="both"/>
        <w:rPr>
          <w:rFonts w:ascii="Verdana" w:hAnsi="Verdana"/>
          <w:b/>
          <w:sz w:val="20"/>
          <w:szCs w:val="20"/>
        </w:rPr>
      </w:pPr>
    </w:p>
    <w:p w:rsidR="003A5CC5" w:rsidRPr="00F8360F" w:rsidRDefault="003A5CC5" w:rsidP="003A5CC5">
      <w:pPr>
        <w:jc w:val="both"/>
        <w:rPr>
          <w:rFonts w:ascii="Verdana" w:hAnsi="Verdana"/>
          <w:b/>
          <w:sz w:val="20"/>
          <w:szCs w:val="20"/>
        </w:rPr>
      </w:pPr>
    </w:p>
    <w:p w:rsidR="003A5CC5" w:rsidRPr="00F8360F" w:rsidRDefault="003A5CC5" w:rsidP="003A5CC5">
      <w:pPr>
        <w:jc w:val="both"/>
        <w:rPr>
          <w:rFonts w:ascii="Verdana" w:hAnsi="Verdana"/>
          <w:b/>
          <w:sz w:val="20"/>
          <w:szCs w:val="20"/>
        </w:rPr>
      </w:pPr>
    </w:p>
    <w:p w:rsidR="003A5CC5" w:rsidRPr="00F8360F" w:rsidRDefault="003A5CC5" w:rsidP="003A5CC5">
      <w:pPr>
        <w:jc w:val="both"/>
        <w:rPr>
          <w:rFonts w:ascii="Verdana" w:hAnsi="Verdana"/>
          <w:b/>
          <w:sz w:val="20"/>
          <w:szCs w:val="20"/>
        </w:rPr>
      </w:pPr>
    </w:p>
    <w:p w:rsidR="003A5CC5" w:rsidRPr="00F8360F" w:rsidRDefault="00A044BD" w:rsidP="00A044BD">
      <w:pPr>
        <w:ind w:left="5664" w:firstLine="708"/>
        <w:jc w:val="both"/>
        <w:rPr>
          <w:rFonts w:ascii="Verdana" w:hAnsi="Verdana"/>
          <w:b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 xml:space="preserve">IL DIRIGENTE SCOLASTICO </w:t>
      </w:r>
    </w:p>
    <w:p w:rsidR="00A044BD" w:rsidRPr="00F8360F" w:rsidRDefault="00447DC1" w:rsidP="00A044BD">
      <w:pPr>
        <w:pBdr>
          <w:bottom w:val="single" w:sz="12" w:space="1" w:color="auto"/>
        </w:pBdr>
        <w:ind w:left="5664"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dott.ssa Nicolina Di Lella</w:t>
      </w:r>
    </w:p>
    <w:p w:rsidR="00546117" w:rsidRPr="00F8360F" w:rsidRDefault="00546117" w:rsidP="00546117">
      <w:pPr>
        <w:ind w:left="5664" w:firstLine="708"/>
        <w:jc w:val="both"/>
        <w:rPr>
          <w:rFonts w:ascii="Verdana" w:hAnsi="Verdana"/>
          <w:b/>
          <w:sz w:val="20"/>
          <w:szCs w:val="20"/>
        </w:rPr>
      </w:pPr>
    </w:p>
    <w:p w:rsidR="00D24780" w:rsidRPr="00F8360F" w:rsidRDefault="00546117" w:rsidP="009C3FD0">
      <w:pPr>
        <w:ind w:left="5664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F8360F">
        <w:rPr>
          <w:rFonts w:ascii="Verdana" w:hAnsi="Verdana"/>
          <w:b/>
          <w:sz w:val="20"/>
          <w:szCs w:val="20"/>
        </w:rPr>
        <w:t>(FIRMA AUTOGRAFA SOSTITUITA A MEZZO STAMPA AI SENSI DEL D.LGS. N.</w:t>
      </w:r>
      <w:r w:rsidR="00D24780" w:rsidRPr="00F8360F">
        <w:rPr>
          <w:rFonts w:ascii="Verdana" w:hAnsi="Verdana" w:cs="Verdana"/>
          <w:b/>
          <w:color w:val="000000"/>
          <w:sz w:val="20"/>
          <w:szCs w:val="20"/>
        </w:rPr>
        <w:t> </w:t>
      </w:r>
      <w:r w:rsidR="00B0177A" w:rsidRPr="00F8360F">
        <w:rPr>
          <w:rFonts w:ascii="Verdana" w:hAnsi="Verdana" w:cs="Verdana"/>
          <w:b/>
          <w:color w:val="000000"/>
          <w:sz w:val="20"/>
          <w:szCs w:val="20"/>
        </w:rPr>
        <w:t>39/1993)</w:t>
      </w:r>
    </w:p>
    <w:p w:rsidR="00A044BD" w:rsidRPr="00F8360F" w:rsidRDefault="00A044BD" w:rsidP="0053410E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sectPr w:rsidR="00A044BD" w:rsidRPr="00F8360F" w:rsidSect="00F8360F">
      <w:headerReference w:type="default" r:id="rId11"/>
      <w:footerReference w:type="even" r:id="rId12"/>
      <w:footerReference w:type="default" r:id="rId13"/>
      <w:type w:val="continuous"/>
      <w:pgSz w:w="12240" w:h="15840"/>
      <w:pgMar w:top="284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45" w:rsidRDefault="006E1A45">
      <w:r>
        <w:separator/>
      </w:r>
    </w:p>
  </w:endnote>
  <w:endnote w:type="continuationSeparator" w:id="0">
    <w:p w:rsidR="006E1A45" w:rsidRDefault="006E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E55BD1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6B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B2" w:rsidRPr="00351D82" w:rsidRDefault="007C65B2" w:rsidP="0097565F">
    <w:pPr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rFonts w:ascii="Verdana" w:hAnsi="Verdana"/>
        <w:color w:val="002060"/>
        <w:sz w:val="16"/>
        <w:szCs w:val="16"/>
      </w:rPr>
    </w:pPr>
  </w:p>
  <w:p w:rsidR="00DF6B8C" w:rsidRPr="008B3AFE" w:rsidRDefault="00DF6B8C" w:rsidP="007C65B2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45" w:rsidRDefault="006E1A45">
      <w:r>
        <w:separator/>
      </w:r>
    </w:p>
  </w:footnote>
  <w:footnote w:type="continuationSeparator" w:id="0">
    <w:p w:rsidR="006E1A45" w:rsidRDefault="006E1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10884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722"/>
      <w:gridCol w:w="8162"/>
    </w:tblGrid>
    <w:tr w:rsidR="00DC0CF4" w:rsidRPr="00DC0CF4" w:rsidTr="0049594F">
      <w:trPr>
        <w:trHeight w:val="23"/>
      </w:trPr>
      <w:tc>
        <w:tcPr>
          <w:tcW w:w="2722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</w:p>
      </w:tc>
      <w:tc>
        <w:tcPr>
          <w:tcW w:w="8162" w:type="dxa"/>
        </w:tcPr>
        <w:p w:rsidR="008C6140" w:rsidRPr="00EC1D26" w:rsidRDefault="008C6140" w:rsidP="0097565F">
          <w:pPr>
            <w:tabs>
              <w:tab w:val="left" w:pos="850"/>
            </w:tabs>
            <w:overflowPunct w:val="0"/>
            <w:autoSpaceDE w:val="0"/>
            <w:autoSpaceDN w:val="0"/>
            <w:adjustRightInd w:val="0"/>
            <w:spacing w:line="252" w:lineRule="auto"/>
            <w:ind w:left="-2045"/>
            <w:jc w:val="center"/>
            <w:textAlignment w:val="baseline"/>
            <w:rPr>
              <w:rFonts w:ascii="Verdana" w:hAnsi="Verdana" w:cs="Tahoma"/>
              <w:i/>
              <w:color w:val="002060"/>
              <w:sz w:val="14"/>
              <w:szCs w:val="14"/>
            </w:rPr>
          </w:pPr>
        </w:p>
      </w:tc>
    </w:tr>
  </w:tbl>
  <w:p w:rsidR="00DC0CF4" w:rsidRPr="00A041CF" w:rsidRDefault="00DC0CF4" w:rsidP="0049594F">
    <w:pPr>
      <w:pStyle w:val="Intestazione"/>
      <w:tabs>
        <w:tab w:val="clear" w:pos="4819"/>
        <w:tab w:val="clear" w:pos="9638"/>
        <w:tab w:val="left" w:pos="57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053DD"/>
    <w:multiLevelType w:val="hybridMultilevel"/>
    <w:tmpl w:val="AE558D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73D5724"/>
    <w:multiLevelType w:val="hybridMultilevel"/>
    <w:tmpl w:val="EC9FBF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48E230F"/>
    <w:multiLevelType w:val="hybridMultilevel"/>
    <w:tmpl w:val="E11391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FC9D70"/>
    <w:multiLevelType w:val="hybridMultilevel"/>
    <w:tmpl w:val="4F009E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3715043"/>
    <w:multiLevelType w:val="hybridMultilevel"/>
    <w:tmpl w:val="B2EA2DA2"/>
    <w:lvl w:ilvl="0" w:tplc="F114463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73D1"/>
    <w:multiLevelType w:val="hybridMultilevel"/>
    <w:tmpl w:val="3FEED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05561"/>
    <w:multiLevelType w:val="hybridMultilevel"/>
    <w:tmpl w:val="E988A88E"/>
    <w:lvl w:ilvl="0" w:tplc="43020D8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80651"/>
    <w:multiLevelType w:val="hybridMultilevel"/>
    <w:tmpl w:val="E70407E0"/>
    <w:lvl w:ilvl="0" w:tplc="05CE0B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D0485"/>
    <w:multiLevelType w:val="hybridMultilevel"/>
    <w:tmpl w:val="B986F7D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67CD62"/>
    <w:multiLevelType w:val="hybridMultilevel"/>
    <w:tmpl w:val="6CC6A5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5D66202"/>
    <w:multiLevelType w:val="hybridMultilevel"/>
    <w:tmpl w:val="8A2C46EC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3F505F"/>
    <w:multiLevelType w:val="hybridMultilevel"/>
    <w:tmpl w:val="BD8C4BE2"/>
    <w:lvl w:ilvl="0" w:tplc="884093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92C6D41"/>
    <w:multiLevelType w:val="hybridMultilevel"/>
    <w:tmpl w:val="B8BC9E7A"/>
    <w:lvl w:ilvl="0" w:tplc="075827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14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12"/>
  </w:num>
  <w:num w:numId="10">
    <w:abstractNumId w:val="2"/>
  </w:num>
  <w:num w:numId="11">
    <w:abstractNumId w:val="13"/>
  </w:num>
  <w:num w:numId="12">
    <w:abstractNumId w:val="16"/>
  </w:num>
  <w:num w:numId="13">
    <w:abstractNumId w:val="8"/>
  </w:num>
  <w:num w:numId="14">
    <w:abstractNumId w:val="10"/>
  </w:num>
  <w:num w:numId="15">
    <w:abstractNumId w:val="15"/>
  </w:num>
  <w:num w:numId="16">
    <w:abstractNumId w:val="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A03"/>
    <w:rsid w:val="00000AB7"/>
    <w:rsid w:val="00000E8C"/>
    <w:rsid w:val="00001A3C"/>
    <w:rsid w:val="00007A05"/>
    <w:rsid w:val="00043F62"/>
    <w:rsid w:val="0006314F"/>
    <w:rsid w:val="000733A8"/>
    <w:rsid w:val="0008139A"/>
    <w:rsid w:val="000910D2"/>
    <w:rsid w:val="000A4377"/>
    <w:rsid w:val="000C29C9"/>
    <w:rsid w:val="000C5022"/>
    <w:rsid w:val="000D00EE"/>
    <w:rsid w:val="000E5288"/>
    <w:rsid w:val="0010457F"/>
    <w:rsid w:val="001267CA"/>
    <w:rsid w:val="00131038"/>
    <w:rsid w:val="00162ABE"/>
    <w:rsid w:val="00173CE8"/>
    <w:rsid w:val="001904FE"/>
    <w:rsid w:val="00193AFB"/>
    <w:rsid w:val="001B184C"/>
    <w:rsid w:val="001B7600"/>
    <w:rsid w:val="001C067F"/>
    <w:rsid w:val="001C0D84"/>
    <w:rsid w:val="001E4DE8"/>
    <w:rsid w:val="001F6A6C"/>
    <w:rsid w:val="00200685"/>
    <w:rsid w:val="00211A9C"/>
    <w:rsid w:val="00223132"/>
    <w:rsid w:val="0023210D"/>
    <w:rsid w:val="00232887"/>
    <w:rsid w:val="00237300"/>
    <w:rsid w:val="0025055A"/>
    <w:rsid w:val="0026591F"/>
    <w:rsid w:val="00273C3E"/>
    <w:rsid w:val="00276DED"/>
    <w:rsid w:val="002823E1"/>
    <w:rsid w:val="00284930"/>
    <w:rsid w:val="002920F1"/>
    <w:rsid w:val="002952C2"/>
    <w:rsid w:val="002E17AD"/>
    <w:rsid w:val="00301B26"/>
    <w:rsid w:val="0031271D"/>
    <w:rsid w:val="00312B25"/>
    <w:rsid w:val="00317C74"/>
    <w:rsid w:val="0032065D"/>
    <w:rsid w:val="0033335B"/>
    <w:rsid w:val="003437F0"/>
    <w:rsid w:val="00351D82"/>
    <w:rsid w:val="00352DB4"/>
    <w:rsid w:val="00364776"/>
    <w:rsid w:val="003737A0"/>
    <w:rsid w:val="00375B81"/>
    <w:rsid w:val="003A48A8"/>
    <w:rsid w:val="003A5470"/>
    <w:rsid w:val="003A5CC5"/>
    <w:rsid w:val="003A6B0A"/>
    <w:rsid w:val="003B12E6"/>
    <w:rsid w:val="003B4DD8"/>
    <w:rsid w:val="003C3697"/>
    <w:rsid w:val="003C405D"/>
    <w:rsid w:val="003C49C5"/>
    <w:rsid w:val="003E2E5D"/>
    <w:rsid w:val="00441091"/>
    <w:rsid w:val="004421BF"/>
    <w:rsid w:val="00447DC1"/>
    <w:rsid w:val="004507E2"/>
    <w:rsid w:val="00463AEA"/>
    <w:rsid w:val="00463CE2"/>
    <w:rsid w:val="00467A9C"/>
    <w:rsid w:val="004754FF"/>
    <w:rsid w:val="004815D2"/>
    <w:rsid w:val="004819E5"/>
    <w:rsid w:val="0048697B"/>
    <w:rsid w:val="0049594F"/>
    <w:rsid w:val="004A1EDA"/>
    <w:rsid w:val="004A5140"/>
    <w:rsid w:val="004B6651"/>
    <w:rsid w:val="004B696D"/>
    <w:rsid w:val="004D5CD0"/>
    <w:rsid w:val="00500428"/>
    <w:rsid w:val="0050249C"/>
    <w:rsid w:val="00515563"/>
    <w:rsid w:val="00516515"/>
    <w:rsid w:val="00524FE4"/>
    <w:rsid w:val="00531A99"/>
    <w:rsid w:val="0053410E"/>
    <w:rsid w:val="00541ED5"/>
    <w:rsid w:val="00542381"/>
    <w:rsid w:val="00546117"/>
    <w:rsid w:val="005606F6"/>
    <w:rsid w:val="005609DF"/>
    <w:rsid w:val="00565CD3"/>
    <w:rsid w:val="00574823"/>
    <w:rsid w:val="00577727"/>
    <w:rsid w:val="00594BF9"/>
    <w:rsid w:val="00596DCE"/>
    <w:rsid w:val="005B7F83"/>
    <w:rsid w:val="005C0DF1"/>
    <w:rsid w:val="005C18EC"/>
    <w:rsid w:val="005C4E61"/>
    <w:rsid w:val="005E4AFE"/>
    <w:rsid w:val="005E76B9"/>
    <w:rsid w:val="005F59D1"/>
    <w:rsid w:val="00600874"/>
    <w:rsid w:val="00611903"/>
    <w:rsid w:val="00626A09"/>
    <w:rsid w:val="00635168"/>
    <w:rsid w:val="0065442B"/>
    <w:rsid w:val="00664A6C"/>
    <w:rsid w:val="00665997"/>
    <w:rsid w:val="0069482A"/>
    <w:rsid w:val="006A57EA"/>
    <w:rsid w:val="006A7B83"/>
    <w:rsid w:val="006D55C8"/>
    <w:rsid w:val="006D672D"/>
    <w:rsid w:val="006E1A45"/>
    <w:rsid w:val="006E3F27"/>
    <w:rsid w:val="006E5AA5"/>
    <w:rsid w:val="006F6151"/>
    <w:rsid w:val="00705047"/>
    <w:rsid w:val="00716A9B"/>
    <w:rsid w:val="00725EAE"/>
    <w:rsid w:val="0072796F"/>
    <w:rsid w:val="00735B3F"/>
    <w:rsid w:val="0074143B"/>
    <w:rsid w:val="00747C88"/>
    <w:rsid w:val="007502B0"/>
    <w:rsid w:val="00760AB4"/>
    <w:rsid w:val="007622D0"/>
    <w:rsid w:val="00765D12"/>
    <w:rsid w:val="007726B5"/>
    <w:rsid w:val="007B2EA0"/>
    <w:rsid w:val="007C65B2"/>
    <w:rsid w:val="007C6E2C"/>
    <w:rsid w:val="007D01F5"/>
    <w:rsid w:val="007D2B9C"/>
    <w:rsid w:val="007D5A26"/>
    <w:rsid w:val="007D692E"/>
    <w:rsid w:val="007F36BA"/>
    <w:rsid w:val="007F4970"/>
    <w:rsid w:val="007F604D"/>
    <w:rsid w:val="0080014D"/>
    <w:rsid w:val="00814457"/>
    <w:rsid w:val="00816AB7"/>
    <w:rsid w:val="008502F4"/>
    <w:rsid w:val="00855719"/>
    <w:rsid w:val="00856368"/>
    <w:rsid w:val="00861C04"/>
    <w:rsid w:val="0087224D"/>
    <w:rsid w:val="0087359F"/>
    <w:rsid w:val="0088474A"/>
    <w:rsid w:val="008B3AFE"/>
    <w:rsid w:val="008C6140"/>
    <w:rsid w:val="008D6E65"/>
    <w:rsid w:val="008E6877"/>
    <w:rsid w:val="008F3CD3"/>
    <w:rsid w:val="00900A98"/>
    <w:rsid w:val="00936BE7"/>
    <w:rsid w:val="0095211D"/>
    <w:rsid w:val="00953AD1"/>
    <w:rsid w:val="00965FC5"/>
    <w:rsid w:val="0097565F"/>
    <w:rsid w:val="009851AE"/>
    <w:rsid w:val="00990F61"/>
    <w:rsid w:val="00997676"/>
    <w:rsid w:val="009B2F8A"/>
    <w:rsid w:val="009C1F9C"/>
    <w:rsid w:val="009C3FD0"/>
    <w:rsid w:val="009C4E97"/>
    <w:rsid w:val="009D34ED"/>
    <w:rsid w:val="009F1568"/>
    <w:rsid w:val="00A01E31"/>
    <w:rsid w:val="00A034D4"/>
    <w:rsid w:val="00A041CF"/>
    <w:rsid w:val="00A044BD"/>
    <w:rsid w:val="00A04A03"/>
    <w:rsid w:val="00A07CC2"/>
    <w:rsid w:val="00A14186"/>
    <w:rsid w:val="00A20710"/>
    <w:rsid w:val="00A5154C"/>
    <w:rsid w:val="00A53D45"/>
    <w:rsid w:val="00A56DB7"/>
    <w:rsid w:val="00A66422"/>
    <w:rsid w:val="00A7719F"/>
    <w:rsid w:val="00A83507"/>
    <w:rsid w:val="00AA3962"/>
    <w:rsid w:val="00AA622E"/>
    <w:rsid w:val="00AB19AC"/>
    <w:rsid w:val="00AB3342"/>
    <w:rsid w:val="00AB3BAE"/>
    <w:rsid w:val="00AC36A1"/>
    <w:rsid w:val="00AC3922"/>
    <w:rsid w:val="00AC5F3A"/>
    <w:rsid w:val="00AD575C"/>
    <w:rsid w:val="00B0177A"/>
    <w:rsid w:val="00B21BC3"/>
    <w:rsid w:val="00B353BB"/>
    <w:rsid w:val="00B53D69"/>
    <w:rsid w:val="00B640DC"/>
    <w:rsid w:val="00B750C8"/>
    <w:rsid w:val="00B77C5B"/>
    <w:rsid w:val="00B85D02"/>
    <w:rsid w:val="00BA393F"/>
    <w:rsid w:val="00BC0675"/>
    <w:rsid w:val="00BC7696"/>
    <w:rsid w:val="00BD241F"/>
    <w:rsid w:val="00BD73E1"/>
    <w:rsid w:val="00BF38CA"/>
    <w:rsid w:val="00C07532"/>
    <w:rsid w:val="00C200DF"/>
    <w:rsid w:val="00C22742"/>
    <w:rsid w:val="00C23D84"/>
    <w:rsid w:val="00C371B2"/>
    <w:rsid w:val="00C41CD0"/>
    <w:rsid w:val="00C42BDA"/>
    <w:rsid w:val="00C47F03"/>
    <w:rsid w:val="00C52FAA"/>
    <w:rsid w:val="00C63713"/>
    <w:rsid w:val="00C700D2"/>
    <w:rsid w:val="00C719EC"/>
    <w:rsid w:val="00CC339B"/>
    <w:rsid w:val="00CC57D3"/>
    <w:rsid w:val="00CC7389"/>
    <w:rsid w:val="00CD233C"/>
    <w:rsid w:val="00CE79C1"/>
    <w:rsid w:val="00CF023D"/>
    <w:rsid w:val="00D060A4"/>
    <w:rsid w:val="00D11D83"/>
    <w:rsid w:val="00D13C4B"/>
    <w:rsid w:val="00D24780"/>
    <w:rsid w:val="00D24D22"/>
    <w:rsid w:val="00D31AB0"/>
    <w:rsid w:val="00D3249E"/>
    <w:rsid w:val="00D33B80"/>
    <w:rsid w:val="00D46456"/>
    <w:rsid w:val="00D507AC"/>
    <w:rsid w:val="00D5731D"/>
    <w:rsid w:val="00D6188F"/>
    <w:rsid w:val="00D772E0"/>
    <w:rsid w:val="00D838B8"/>
    <w:rsid w:val="00D8702D"/>
    <w:rsid w:val="00D87D8C"/>
    <w:rsid w:val="00D959A3"/>
    <w:rsid w:val="00DA2DC6"/>
    <w:rsid w:val="00DB4213"/>
    <w:rsid w:val="00DC0CF4"/>
    <w:rsid w:val="00DD4DC2"/>
    <w:rsid w:val="00DF0D14"/>
    <w:rsid w:val="00DF6B8C"/>
    <w:rsid w:val="00E10AC9"/>
    <w:rsid w:val="00E24F88"/>
    <w:rsid w:val="00E41A13"/>
    <w:rsid w:val="00E55BD1"/>
    <w:rsid w:val="00E82452"/>
    <w:rsid w:val="00E90662"/>
    <w:rsid w:val="00E9434C"/>
    <w:rsid w:val="00E972FB"/>
    <w:rsid w:val="00EA0504"/>
    <w:rsid w:val="00EB14C5"/>
    <w:rsid w:val="00EB17B9"/>
    <w:rsid w:val="00EC082C"/>
    <w:rsid w:val="00EC0875"/>
    <w:rsid w:val="00EC1D26"/>
    <w:rsid w:val="00EC3CA8"/>
    <w:rsid w:val="00EC3FCE"/>
    <w:rsid w:val="00ED779E"/>
    <w:rsid w:val="00EF2A67"/>
    <w:rsid w:val="00F14C53"/>
    <w:rsid w:val="00F24D34"/>
    <w:rsid w:val="00F274D1"/>
    <w:rsid w:val="00F30F14"/>
    <w:rsid w:val="00F53A7C"/>
    <w:rsid w:val="00F724C5"/>
    <w:rsid w:val="00F764A1"/>
    <w:rsid w:val="00F771F4"/>
    <w:rsid w:val="00F8360F"/>
    <w:rsid w:val="00F83746"/>
    <w:rsid w:val="00F928C1"/>
    <w:rsid w:val="00F9537E"/>
    <w:rsid w:val="00F96282"/>
    <w:rsid w:val="00FA58F3"/>
    <w:rsid w:val="00FC1ACF"/>
    <w:rsid w:val="00FC5191"/>
    <w:rsid w:val="00FE4DB2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5"/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97565F"/>
    <w:pPr>
      <w:keepNext/>
      <w:ind w:left="4836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97565F"/>
    <w:pPr>
      <w:keepNext/>
      <w:ind w:left="567" w:right="1133"/>
      <w:jc w:val="both"/>
      <w:outlineLvl w:val="3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Default"/>
    <w:next w:val="Default"/>
    <w:uiPriority w:val="99"/>
    <w:qFormat/>
    <w:rsid w:val="0053410E"/>
    <w:rPr>
      <w:rFonts w:ascii="Verdana" w:hAnsi="Verdana"/>
      <w:color w:val="auto"/>
    </w:rPr>
  </w:style>
  <w:style w:type="character" w:customStyle="1" w:styleId="Titolo3Carattere">
    <w:name w:val="Titolo 3 Carattere"/>
    <w:basedOn w:val="Carpredefinitoparagrafo"/>
    <w:link w:val="Titolo3"/>
    <w:rsid w:val="0097565F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97565F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97565F"/>
    <w:pPr>
      <w:keepNext/>
      <w:ind w:left="4836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97565F"/>
    <w:pPr>
      <w:keepNext/>
      <w:ind w:left="567" w:right="1133"/>
      <w:jc w:val="both"/>
      <w:outlineLvl w:val="3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Default"/>
    <w:next w:val="Default"/>
    <w:uiPriority w:val="99"/>
    <w:qFormat/>
    <w:rsid w:val="0053410E"/>
    <w:rPr>
      <w:rFonts w:ascii="Verdana" w:hAnsi="Verdana"/>
      <w:color w:val="auto"/>
    </w:rPr>
  </w:style>
  <w:style w:type="character" w:customStyle="1" w:styleId="Titolo3Carattere">
    <w:name w:val="Titolo 3 Carattere"/>
    <w:basedOn w:val="Carpredefinitoparagrafo"/>
    <w:link w:val="Titolo3"/>
    <w:rsid w:val="0097565F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97565F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nic850003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1AF8-8452-4DA9-A144-D02847A1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Touch-Preside</cp:lastModifiedBy>
  <cp:revision>6</cp:revision>
  <cp:lastPrinted>2016-10-14T11:50:00Z</cp:lastPrinted>
  <dcterms:created xsi:type="dcterms:W3CDTF">2016-11-20T18:04:00Z</dcterms:created>
  <dcterms:modified xsi:type="dcterms:W3CDTF">2016-11-22T12:33:00Z</dcterms:modified>
</cp:coreProperties>
</file>